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DFFE" w14:textId="687775C6" w:rsidR="00BD656F" w:rsidRDefault="00BD656F">
      <w:pPr>
        <w:spacing w:after="0" w:line="259" w:lineRule="auto"/>
        <w:ind w:left="-182" w:right="-84" w:firstLine="0"/>
        <w:jc w:val="left"/>
      </w:pPr>
    </w:p>
    <w:p w14:paraId="5E524E61" w14:textId="7D1DDCD1" w:rsidR="0002163E" w:rsidRPr="0002163E" w:rsidRDefault="0002163E" w:rsidP="0002163E">
      <w:pPr>
        <w:widowControl w:val="0"/>
        <w:spacing w:after="691" w:line="293" w:lineRule="exact"/>
        <w:ind w:left="20" w:firstLine="0"/>
        <w:jc w:val="center"/>
        <w:rPr>
          <w:rFonts w:eastAsiaTheme="minorHAnsi"/>
          <w:b/>
          <w:bCs/>
          <w:color w:val="auto"/>
          <w:sz w:val="24"/>
          <w:szCs w:val="24"/>
          <w:lang w:eastAsia="en-US" w:bidi="ru-RU"/>
        </w:rPr>
      </w:pPr>
      <w:r w:rsidRPr="0002163E">
        <w:rPr>
          <w:rFonts w:eastAsiaTheme="minorHAnsi"/>
          <w:b/>
          <w:bCs/>
          <w:color w:val="auto"/>
          <w:sz w:val="24"/>
          <w:szCs w:val="24"/>
          <w:lang w:eastAsia="en-US" w:bidi="ru-RU"/>
        </w:rPr>
        <w:t>Муниципальное казенное общеобразовательное учреждение</w:t>
      </w:r>
      <w:r w:rsidRPr="0002163E">
        <w:rPr>
          <w:rFonts w:eastAsiaTheme="minorHAnsi"/>
          <w:b/>
          <w:bCs/>
          <w:color w:val="auto"/>
          <w:sz w:val="24"/>
          <w:szCs w:val="24"/>
          <w:lang w:eastAsia="en-US" w:bidi="ru-RU"/>
        </w:rPr>
        <w:br/>
        <w:t>«Любимовская средняя общеобразовательная школа»</w:t>
      </w:r>
      <w:r w:rsidRPr="0002163E">
        <w:rPr>
          <w:rFonts w:eastAsiaTheme="minorHAnsi"/>
          <w:b/>
          <w:bCs/>
          <w:color w:val="auto"/>
          <w:sz w:val="24"/>
          <w:szCs w:val="24"/>
          <w:lang w:eastAsia="en-US" w:bidi="ru-RU"/>
        </w:rPr>
        <w:br/>
        <w:t>Кореневского района Курской области</w:t>
      </w:r>
    </w:p>
    <w:tbl>
      <w:tblPr>
        <w:tblStyle w:val="a3"/>
        <w:tblW w:w="9421" w:type="dxa"/>
        <w:tblInd w:w="562" w:type="dxa"/>
        <w:tblLook w:val="00A0" w:firstRow="1" w:lastRow="0" w:firstColumn="1" w:lastColumn="0" w:noHBand="0" w:noVBand="0"/>
      </w:tblPr>
      <w:tblGrid>
        <w:gridCol w:w="2835"/>
        <w:gridCol w:w="3290"/>
        <w:gridCol w:w="3296"/>
      </w:tblGrid>
      <w:tr w:rsidR="0002163E" w:rsidRPr="0002163E" w14:paraId="18AFD5BE" w14:textId="77777777" w:rsidTr="0002163E">
        <w:tc>
          <w:tcPr>
            <w:tcW w:w="2835" w:type="dxa"/>
          </w:tcPr>
          <w:p w14:paraId="7529CA04" w14:textId="6C45DEA5" w:rsidR="0002163E" w:rsidRPr="0002163E" w:rsidRDefault="0002163E" w:rsidP="0002163E">
            <w:pPr>
              <w:widowControl w:val="0"/>
              <w:spacing w:after="0" w:line="240" w:lineRule="auto"/>
              <w:ind w:firstLine="0"/>
              <w:jc w:val="left"/>
              <w:rPr>
                <w:rFonts w:eastAsia="Arial Unicode MS"/>
                <w:color w:val="auto"/>
                <w:sz w:val="24"/>
                <w:szCs w:val="24"/>
                <w:lang w:eastAsia="en-US" w:bidi="ru-RU"/>
              </w:rPr>
            </w:pPr>
            <w:r>
              <w:rPr>
                <w:rFonts w:eastAsia="Arial Unicode MS"/>
                <w:color w:val="auto"/>
                <w:sz w:val="24"/>
                <w:szCs w:val="24"/>
                <w:lang w:eastAsia="en-US" w:bidi="ru-RU"/>
              </w:rPr>
              <w:t>Согласовано с Советом родителей протокол №</w:t>
            </w:r>
            <w:r w:rsidR="00D55FD7">
              <w:rPr>
                <w:rFonts w:eastAsia="Arial Unicode MS"/>
                <w:color w:val="auto"/>
                <w:sz w:val="24"/>
                <w:szCs w:val="24"/>
                <w:lang w:eastAsia="en-US" w:bidi="ru-RU"/>
              </w:rPr>
              <w:t xml:space="preserve"> 5</w:t>
            </w:r>
            <w:r>
              <w:rPr>
                <w:rFonts w:eastAsia="Arial Unicode MS"/>
                <w:color w:val="auto"/>
                <w:sz w:val="24"/>
                <w:szCs w:val="24"/>
                <w:lang w:eastAsia="en-US" w:bidi="ru-RU"/>
              </w:rPr>
              <w:t xml:space="preserve"> от </w:t>
            </w:r>
            <w:r w:rsidR="00D55FD7">
              <w:rPr>
                <w:rFonts w:eastAsia="Arial Unicode MS"/>
                <w:color w:val="auto"/>
                <w:sz w:val="24"/>
                <w:szCs w:val="24"/>
                <w:lang w:eastAsia="en-US" w:bidi="ru-RU"/>
              </w:rPr>
              <w:t>27.03.2020г.</w:t>
            </w:r>
          </w:p>
        </w:tc>
        <w:tc>
          <w:tcPr>
            <w:tcW w:w="3290" w:type="dxa"/>
          </w:tcPr>
          <w:p w14:paraId="1695BCAD" w14:textId="415857B6" w:rsidR="0002163E" w:rsidRPr="0002163E" w:rsidRDefault="0002163E" w:rsidP="0002163E">
            <w:pPr>
              <w:widowControl w:val="0"/>
              <w:spacing w:after="0" w:line="240" w:lineRule="auto"/>
              <w:ind w:firstLine="0"/>
              <w:jc w:val="left"/>
              <w:rPr>
                <w:rFonts w:eastAsia="Arial Unicode MS"/>
                <w:color w:val="auto"/>
                <w:sz w:val="24"/>
                <w:szCs w:val="24"/>
                <w:lang w:eastAsia="en-US" w:bidi="ru-RU"/>
              </w:rPr>
            </w:pPr>
            <w:proofErr w:type="gramStart"/>
            <w:r w:rsidRPr="0002163E">
              <w:rPr>
                <w:rFonts w:eastAsia="Arial Unicode MS"/>
                <w:color w:val="auto"/>
                <w:sz w:val="24"/>
                <w:szCs w:val="24"/>
                <w:lang w:eastAsia="en-US" w:bidi="ru-RU"/>
              </w:rPr>
              <w:t>Принято  решением</w:t>
            </w:r>
            <w:proofErr w:type="gramEnd"/>
            <w:r w:rsidRPr="0002163E">
              <w:rPr>
                <w:rFonts w:eastAsia="Arial Unicode MS"/>
                <w:color w:val="auto"/>
                <w:sz w:val="24"/>
                <w:szCs w:val="24"/>
                <w:lang w:eastAsia="en-US" w:bidi="ru-RU"/>
              </w:rPr>
              <w:t xml:space="preserve"> педагогического совета учителей МКОУ «Любимовская средняя общеобразовательная школа» </w:t>
            </w:r>
          </w:p>
          <w:p w14:paraId="0973FFBC" w14:textId="77777777" w:rsidR="0002163E" w:rsidRPr="0002163E" w:rsidRDefault="0002163E" w:rsidP="0002163E">
            <w:pPr>
              <w:widowControl w:val="0"/>
              <w:spacing w:after="0" w:line="240" w:lineRule="auto"/>
              <w:ind w:firstLine="0"/>
              <w:jc w:val="left"/>
              <w:rPr>
                <w:rFonts w:eastAsia="Arial Unicode MS"/>
                <w:color w:val="auto"/>
                <w:sz w:val="24"/>
                <w:szCs w:val="24"/>
                <w:lang w:eastAsia="en-US" w:bidi="ru-RU"/>
              </w:rPr>
            </w:pPr>
            <w:r w:rsidRPr="0002163E">
              <w:rPr>
                <w:rFonts w:eastAsia="Arial Unicode MS"/>
                <w:color w:val="auto"/>
                <w:sz w:val="24"/>
                <w:szCs w:val="24"/>
                <w:lang w:eastAsia="en-US" w:bidi="ru-RU"/>
              </w:rPr>
              <w:t xml:space="preserve"> </w:t>
            </w:r>
            <w:proofErr w:type="gramStart"/>
            <w:r w:rsidRPr="0002163E">
              <w:rPr>
                <w:rFonts w:eastAsia="Arial Unicode MS"/>
                <w:color w:val="auto"/>
                <w:sz w:val="24"/>
                <w:szCs w:val="24"/>
                <w:lang w:eastAsia="en-US" w:bidi="ru-RU"/>
              </w:rPr>
              <w:t>№  5</w:t>
            </w:r>
            <w:proofErr w:type="gramEnd"/>
            <w:r w:rsidRPr="0002163E">
              <w:rPr>
                <w:rFonts w:eastAsia="Arial Unicode MS"/>
                <w:color w:val="auto"/>
                <w:sz w:val="24"/>
                <w:szCs w:val="24"/>
                <w:lang w:eastAsia="en-US" w:bidi="ru-RU"/>
              </w:rPr>
              <w:t xml:space="preserve"> от 27.03.2020г.</w:t>
            </w:r>
          </w:p>
        </w:tc>
        <w:tc>
          <w:tcPr>
            <w:tcW w:w="3296" w:type="dxa"/>
          </w:tcPr>
          <w:p w14:paraId="42267C54" w14:textId="75E65BA3" w:rsidR="0002163E" w:rsidRPr="0002163E" w:rsidRDefault="00E4441D" w:rsidP="0002163E">
            <w:pPr>
              <w:widowControl w:val="0"/>
              <w:spacing w:after="0" w:line="240" w:lineRule="auto"/>
              <w:ind w:firstLine="0"/>
              <w:jc w:val="left"/>
              <w:rPr>
                <w:rFonts w:eastAsia="Arial Unicode MS"/>
                <w:color w:val="auto"/>
                <w:sz w:val="24"/>
                <w:szCs w:val="24"/>
                <w:lang w:eastAsia="en-US" w:bidi="ru-RU"/>
              </w:rPr>
            </w:pPr>
            <w:r>
              <w:rPr>
                <w:noProof/>
              </w:rPr>
              <w:drawing>
                <wp:anchor distT="0" distB="0" distL="114300" distR="114300" simplePos="0" relativeHeight="251658240" behindDoc="1" locked="0" layoutInCell="1" allowOverlap="1" wp14:anchorId="06B25926" wp14:editId="3EDDDB1A">
                  <wp:simplePos x="0" y="0"/>
                  <wp:positionH relativeFrom="column">
                    <wp:posOffset>-311610</wp:posOffset>
                  </wp:positionH>
                  <wp:positionV relativeFrom="paragraph">
                    <wp:posOffset>-11321</wp:posOffset>
                  </wp:positionV>
                  <wp:extent cx="2352675" cy="1876425"/>
                  <wp:effectExtent l="0" t="0" r="9525" b="9525"/>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163E" w:rsidRPr="0002163E">
              <w:rPr>
                <w:rFonts w:eastAsia="Arial Unicode MS"/>
                <w:color w:val="auto"/>
                <w:sz w:val="24"/>
                <w:szCs w:val="24"/>
                <w:lang w:eastAsia="en-US" w:bidi="ru-RU"/>
              </w:rPr>
              <w:t xml:space="preserve"> Введено в действие приказом по МКОУ   </w:t>
            </w:r>
            <w:proofErr w:type="gramStart"/>
            <w:r w:rsidR="0002163E" w:rsidRPr="0002163E">
              <w:rPr>
                <w:rFonts w:eastAsia="Arial Unicode MS"/>
                <w:color w:val="auto"/>
                <w:sz w:val="24"/>
                <w:szCs w:val="24"/>
                <w:lang w:eastAsia="en-US" w:bidi="ru-RU"/>
              </w:rPr>
              <w:t xml:space="preserve">   «</w:t>
            </w:r>
            <w:proofErr w:type="gramEnd"/>
            <w:r w:rsidR="0002163E" w:rsidRPr="0002163E">
              <w:rPr>
                <w:rFonts w:eastAsia="Arial Unicode MS"/>
                <w:color w:val="auto"/>
                <w:sz w:val="24"/>
                <w:szCs w:val="24"/>
                <w:lang w:eastAsia="en-US" w:bidi="ru-RU"/>
              </w:rPr>
              <w:t>Любимовская средняя общеобразовательная школа» № 2-31  от  27.03.2020 г.</w:t>
            </w:r>
          </w:p>
          <w:p w14:paraId="597C82B9" w14:textId="7A5A511A" w:rsidR="0002163E" w:rsidRPr="0002163E" w:rsidRDefault="0002163E" w:rsidP="0002163E">
            <w:pPr>
              <w:widowControl w:val="0"/>
              <w:spacing w:after="0" w:line="240" w:lineRule="auto"/>
              <w:ind w:firstLine="0"/>
              <w:jc w:val="left"/>
              <w:rPr>
                <w:rFonts w:eastAsia="Arial Unicode MS"/>
                <w:color w:val="auto"/>
                <w:sz w:val="24"/>
                <w:szCs w:val="24"/>
                <w:lang w:eastAsia="en-US" w:bidi="ru-RU"/>
              </w:rPr>
            </w:pPr>
            <w:r w:rsidRPr="0002163E">
              <w:rPr>
                <w:rFonts w:eastAsia="Arial Unicode MS"/>
                <w:color w:val="auto"/>
                <w:sz w:val="24"/>
                <w:szCs w:val="24"/>
                <w:lang w:eastAsia="en-US" w:bidi="ru-RU"/>
              </w:rPr>
              <w:t>Директор школы                 _____________________Г.Н. Скоморохова</w:t>
            </w:r>
          </w:p>
        </w:tc>
      </w:tr>
    </w:tbl>
    <w:p w14:paraId="2CA78808" w14:textId="77777777" w:rsidR="0002163E" w:rsidRPr="0002163E" w:rsidRDefault="0002163E" w:rsidP="0002163E">
      <w:pPr>
        <w:spacing w:after="0" w:line="259" w:lineRule="auto"/>
        <w:ind w:right="17" w:firstLine="0"/>
        <w:jc w:val="center"/>
        <w:rPr>
          <w:sz w:val="24"/>
          <w:szCs w:val="24"/>
        </w:rPr>
      </w:pPr>
      <w:r w:rsidRPr="0002163E">
        <w:rPr>
          <w:b/>
          <w:sz w:val="24"/>
          <w:szCs w:val="24"/>
        </w:rPr>
        <w:t xml:space="preserve"> </w:t>
      </w:r>
    </w:p>
    <w:p w14:paraId="1DE46D73" w14:textId="77777777" w:rsidR="0002163E" w:rsidRDefault="0002163E" w:rsidP="0002163E">
      <w:pPr>
        <w:spacing w:after="0" w:line="360" w:lineRule="auto"/>
        <w:ind w:firstLine="0"/>
        <w:jc w:val="center"/>
        <w:textAlignment w:val="baseline"/>
        <w:rPr>
          <w:b/>
          <w:bCs/>
          <w:szCs w:val="28"/>
        </w:rPr>
      </w:pPr>
    </w:p>
    <w:p w14:paraId="321A629D" w14:textId="703AE15C" w:rsidR="0002163E" w:rsidRPr="0002163E" w:rsidRDefault="0002163E" w:rsidP="0002163E">
      <w:pPr>
        <w:spacing w:after="0" w:line="276" w:lineRule="auto"/>
        <w:ind w:firstLine="0"/>
        <w:jc w:val="center"/>
        <w:textAlignment w:val="baseline"/>
        <w:rPr>
          <w:b/>
          <w:bCs/>
          <w:szCs w:val="28"/>
        </w:rPr>
      </w:pPr>
      <w:r w:rsidRPr="0002163E">
        <w:rPr>
          <w:b/>
          <w:bCs/>
          <w:szCs w:val="28"/>
        </w:rPr>
        <w:t xml:space="preserve"> Положение </w:t>
      </w:r>
    </w:p>
    <w:p w14:paraId="22213D56" w14:textId="77777777" w:rsidR="0002163E" w:rsidRDefault="0002163E" w:rsidP="0002163E">
      <w:pPr>
        <w:spacing w:after="0" w:line="276" w:lineRule="auto"/>
        <w:ind w:firstLine="0"/>
        <w:jc w:val="center"/>
        <w:textAlignment w:val="baseline"/>
        <w:rPr>
          <w:b/>
          <w:bCs/>
        </w:rPr>
      </w:pPr>
      <w:r w:rsidRPr="0002163E">
        <w:rPr>
          <w:b/>
          <w:bCs/>
          <w:szCs w:val="28"/>
        </w:rPr>
        <w:t xml:space="preserve">о </w:t>
      </w:r>
      <w:r w:rsidRPr="0002163E">
        <w:rPr>
          <w:b/>
          <w:bCs/>
        </w:rPr>
        <w:t xml:space="preserve">порядке и основаниях перевода, </w:t>
      </w:r>
    </w:p>
    <w:p w14:paraId="4BBC204C" w14:textId="5190267C" w:rsidR="0002163E" w:rsidRPr="0002163E" w:rsidRDefault="0002163E" w:rsidP="0002163E">
      <w:pPr>
        <w:spacing w:after="0" w:line="276" w:lineRule="auto"/>
        <w:ind w:firstLine="0"/>
        <w:jc w:val="center"/>
        <w:textAlignment w:val="baseline"/>
        <w:rPr>
          <w:b/>
          <w:bCs/>
          <w:szCs w:val="28"/>
        </w:rPr>
      </w:pPr>
      <w:r w:rsidRPr="0002163E">
        <w:rPr>
          <w:b/>
          <w:bCs/>
        </w:rPr>
        <w:t>отчисления и восстановления обучающихся</w:t>
      </w:r>
    </w:p>
    <w:p w14:paraId="4F3EBD11" w14:textId="77777777" w:rsidR="0002163E" w:rsidRDefault="0002163E">
      <w:pPr>
        <w:spacing w:after="0" w:line="259" w:lineRule="auto"/>
        <w:ind w:left="-182" w:right="-84" w:firstLine="0"/>
        <w:jc w:val="left"/>
      </w:pPr>
    </w:p>
    <w:p w14:paraId="60FED3DC" w14:textId="77777777" w:rsidR="00BD656F" w:rsidRPr="004D18C2" w:rsidRDefault="003C476B" w:rsidP="004D18C2">
      <w:pPr>
        <w:pStyle w:val="1"/>
        <w:spacing w:after="0" w:line="240" w:lineRule="auto"/>
        <w:ind w:left="918" w:hanging="281"/>
        <w:rPr>
          <w:sz w:val="24"/>
          <w:szCs w:val="24"/>
        </w:rPr>
      </w:pPr>
      <w:r w:rsidRPr="004D18C2">
        <w:rPr>
          <w:sz w:val="24"/>
          <w:szCs w:val="24"/>
        </w:rPr>
        <w:t xml:space="preserve">Общие положения </w:t>
      </w:r>
    </w:p>
    <w:p w14:paraId="2B128ECB" w14:textId="77777777" w:rsidR="00BD656F" w:rsidRPr="004D18C2" w:rsidRDefault="003C476B" w:rsidP="004D18C2">
      <w:pPr>
        <w:spacing w:after="0" w:line="240" w:lineRule="auto"/>
        <w:ind w:left="-15" w:right="64"/>
        <w:rPr>
          <w:sz w:val="24"/>
          <w:szCs w:val="24"/>
        </w:rPr>
      </w:pPr>
      <w:r w:rsidRPr="004D18C2">
        <w:rPr>
          <w:sz w:val="24"/>
          <w:szCs w:val="24"/>
        </w:rPr>
        <w:t xml:space="preserve">1.1. Настоящее Положение </w:t>
      </w:r>
      <w:bookmarkStart w:id="0" w:name="_Hlk71789602"/>
      <w:r w:rsidRPr="004D18C2">
        <w:rPr>
          <w:sz w:val="24"/>
          <w:szCs w:val="24"/>
        </w:rPr>
        <w:t>о порядке и основаниях перевода, отчисления и восстановления обучающихся</w:t>
      </w:r>
      <w:bookmarkEnd w:id="0"/>
      <w:r w:rsidRPr="004D18C2">
        <w:rPr>
          <w:sz w:val="24"/>
          <w:szCs w:val="24"/>
        </w:rPr>
        <w:t xml:space="preserve"> (далее – Положение) разработано в соответствии с:  </w:t>
      </w:r>
    </w:p>
    <w:p w14:paraId="4EE1FE92" w14:textId="77777777" w:rsidR="0002163E" w:rsidRPr="004D18C2" w:rsidRDefault="003C476B" w:rsidP="004D18C2">
      <w:pPr>
        <w:numPr>
          <w:ilvl w:val="0"/>
          <w:numId w:val="1"/>
        </w:numPr>
        <w:spacing w:after="0" w:line="240" w:lineRule="auto"/>
        <w:ind w:right="64" w:firstLine="567"/>
        <w:rPr>
          <w:sz w:val="24"/>
          <w:szCs w:val="24"/>
        </w:rPr>
      </w:pPr>
      <w:r w:rsidRPr="004D18C2">
        <w:rPr>
          <w:sz w:val="24"/>
          <w:szCs w:val="24"/>
        </w:rPr>
        <w:t xml:space="preserve">Гражданским кодексом Российской Федерации (далее – ГК РФ),  </w:t>
      </w:r>
    </w:p>
    <w:p w14:paraId="01FCBC7E" w14:textId="4EEFFBDB" w:rsidR="00BD656F" w:rsidRPr="004D18C2" w:rsidRDefault="003C476B" w:rsidP="004D18C2">
      <w:pPr>
        <w:numPr>
          <w:ilvl w:val="0"/>
          <w:numId w:val="1"/>
        </w:numPr>
        <w:spacing w:after="0" w:line="240" w:lineRule="auto"/>
        <w:ind w:right="64" w:firstLine="567"/>
        <w:rPr>
          <w:sz w:val="24"/>
          <w:szCs w:val="24"/>
        </w:rPr>
      </w:pPr>
      <w:r w:rsidRPr="004D18C2">
        <w:rPr>
          <w:sz w:val="24"/>
          <w:szCs w:val="24"/>
        </w:rPr>
        <w:t xml:space="preserve"> Федеральным законом от 29.12.2012 № 273-ФЗ «Об образовании в </w:t>
      </w:r>
    </w:p>
    <w:p w14:paraId="57D7F0D5" w14:textId="77777777" w:rsidR="00BD656F" w:rsidRPr="004D18C2" w:rsidRDefault="003C476B" w:rsidP="004D18C2">
      <w:pPr>
        <w:spacing w:after="0" w:line="240" w:lineRule="auto"/>
        <w:ind w:left="-15" w:right="64" w:firstLine="567"/>
        <w:rPr>
          <w:sz w:val="24"/>
          <w:szCs w:val="24"/>
        </w:rPr>
      </w:pPr>
      <w:r w:rsidRPr="004D18C2">
        <w:rPr>
          <w:sz w:val="24"/>
          <w:szCs w:val="24"/>
        </w:rPr>
        <w:t xml:space="preserve">Российской Федерации» (далее – Закон от 29.12.2012 № 273-ФЗ),  </w:t>
      </w:r>
    </w:p>
    <w:p w14:paraId="123F0B07" w14:textId="77777777" w:rsidR="00BD656F" w:rsidRPr="004D18C2" w:rsidRDefault="003C476B" w:rsidP="004D18C2">
      <w:pPr>
        <w:numPr>
          <w:ilvl w:val="0"/>
          <w:numId w:val="1"/>
        </w:numPr>
        <w:spacing w:after="0" w:line="240" w:lineRule="auto"/>
        <w:ind w:right="64" w:firstLine="567"/>
        <w:rPr>
          <w:sz w:val="24"/>
          <w:szCs w:val="24"/>
        </w:rPr>
      </w:pPr>
      <w:r w:rsidRPr="004D18C2">
        <w:rPr>
          <w:sz w:val="24"/>
          <w:szCs w:val="24"/>
        </w:rPr>
        <w:t xml:space="preserve">приказом Министерства образования и науки Российской Федерации от 15.05.2013 № 185 «Об утверждении Порядка применения к обучающимся и снятия с обучающихся мер дисциплинарного взыскания»,  </w:t>
      </w:r>
    </w:p>
    <w:p w14:paraId="1796C863" w14:textId="77777777" w:rsidR="00BD656F" w:rsidRPr="004D18C2" w:rsidRDefault="003C476B" w:rsidP="004D18C2">
      <w:pPr>
        <w:numPr>
          <w:ilvl w:val="0"/>
          <w:numId w:val="1"/>
        </w:numPr>
        <w:spacing w:after="0" w:line="240" w:lineRule="auto"/>
        <w:ind w:right="64" w:firstLine="426"/>
        <w:rPr>
          <w:sz w:val="24"/>
          <w:szCs w:val="24"/>
        </w:rPr>
      </w:pPr>
      <w:r w:rsidRPr="004D18C2">
        <w:rPr>
          <w:sz w:val="24"/>
          <w:szCs w:val="24"/>
        </w:rPr>
        <w:t xml:space="preserve">приказом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0E924453" w14:textId="77777777" w:rsidR="00BD656F" w:rsidRPr="004D18C2" w:rsidRDefault="003C476B" w:rsidP="004D18C2">
      <w:pPr>
        <w:numPr>
          <w:ilvl w:val="0"/>
          <w:numId w:val="1"/>
        </w:numPr>
        <w:spacing w:after="0" w:line="240" w:lineRule="auto"/>
        <w:ind w:right="64" w:firstLine="426"/>
        <w:rPr>
          <w:sz w:val="24"/>
          <w:szCs w:val="24"/>
        </w:rPr>
      </w:pPr>
      <w:r w:rsidRPr="004D18C2">
        <w:rPr>
          <w:sz w:val="24"/>
          <w:szCs w:val="24"/>
        </w:rPr>
        <w:t xml:space="preserve">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1C53ED23" w14:textId="77777777" w:rsidR="00BD656F" w:rsidRPr="004D18C2" w:rsidRDefault="003C476B" w:rsidP="004D18C2">
      <w:pPr>
        <w:numPr>
          <w:ilvl w:val="0"/>
          <w:numId w:val="1"/>
        </w:numPr>
        <w:spacing w:after="0" w:line="240" w:lineRule="auto"/>
        <w:ind w:right="64" w:firstLine="426"/>
        <w:rPr>
          <w:sz w:val="24"/>
          <w:szCs w:val="24"/>
        </w:rPr>
      </w:pPr>
      <w:r w:rsidRPr="004D18C2">
        <w:rPr>
          <w:sz w:val="24"/>
          <w:szCs w:val="24"/>
        </w:rPr>
        <w:t xml:space="preserve">приказом Министерства образования и науки Российской Федерации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(с изменениями, внесенными приказом Министерства просвещения Российской Федерации от 17.01.2019 № 20),  </w:t>
      </w:r>
    </w:p>
    <w:p w14:paraId="5C8723F0" w14:textId="18AA3F9C" w:rsidR="00BD656F" w:rsidRPr="004D18C2" w:rsidRDefault="003C476B" w:rsidP="004D18C2">
      <w:pPr>
        <w:numPr>
          <w:ilvl w:val="0"/>
          <w:numId w:val="1"/>
        </w:numPr>
        <w:spacing w:after="0" w:line="240" w:lineRule="auto"/>
        <w:ind w:right="64"/>
        <w:rPr>
          <w:sz w:val="24"/>
          <w:szCs w:val="24"/>
        </w:rPr>
      </w:pPr>
      <w:r w:rsidRPr="004D18C2">
        <w:rPr>
          <w:sz w:val="24"/>
          <w:szCs w:val="24"/>
        </w:rPr>
        <w:t xml:space="preserve">Уставом </w:t>
      </w:r>
      <w:r w:rsidRPr="004D18C2">
        <w:rPr>
          <w:sz w:val="24"/>
          <w:szCs w:val="24"/>
        </w:rPr>
        <w:tab/>
        <w:t xml:space="preserve">муниципального </w:t>
      </w:r>
      <w:r w:rsidR="00DC3D83" w:rsidRPr="004D18C2">
        <w:rPr>
          <w:sz w:val="24"/>
          <w:szCs w:val="24"/>
        </w:rPr>
        <w:t xml:space="preserve">казенного </w:t>
      </w:r>
      <w:r w:rsidRPr="004D18C2">
        <w:rPr>
          <w:sz w:val="24"/>
          <w:szCs w:val="24"/>
        </w:rPr>
        <w:t xml:space="preserve">общеобразовательного </w:t>
      </w:r>
      <w:r w:rsidRPr="004D18C2">
        <w:rPr>
          <w:sz w:val="24"/>
          <w:szCs w:val="24"/>
        </w:rPr>
        <w:tab/>
        <w:t>учреждения «</w:t>
      </w:r>
      <w:r w:rsidR="00DC3D83" w:rsidRPr="004D18C2">
        <w:rPr>
          <w:sz w:val="24"/>
          <w:szCs w:val="24"/>
        </w:rPr>
        <w:t>Любимов</w:t>
      </w:r>
      <w:r w:rsidRPr="004D18C2">
        <w:rPr>
          <w:sz w:val="24"/>
          <w:szCs w:val="24"/>
        </w:rPr>
        <w:t>ская средняя</w:t>
      </w:r>
      <w:r w:rsidR="00DC3D83" w:rsidRPr="004D18C2">
        <w:rPr>
          <w:sz w:val="24"/>
          <w:szCs w:val="24"/>
        </w:rPr>
        <w:t xml:space="preserve"> общеобразовательная</w:t>
      </w:r>
      <w:r w:rsidRPr="004D18C2">
        <w:rPr>
          <w:sz w:val="24"/>
          <w:szCs w:val="24"/>
        </w:rPr>
        <w:t xml:space="preserve"> школа» (далее – Школа).  </w:t>
      </w:r>
    </w:p>
    <w:p w14:paraId="477A930A" w14:textId="77777777" w:rsidR="00BD656F" w:rsidRPr="004D18C2" w:rsidRDefault="003C476B" w:rsidP="004D18C2">
      <w:pPr>
        <w:numPr>
          <w:ilvl w:val="1"/>
          <w:numId w:val="3"/>
        </w:numPr>
        <w:spacing w:after="0" w:line="240" w:lineRule="auto"/>
        <w:ind w:left="284" w:right="64" w:firstLine="425"/>
        <w:rPr>
          <w:sz w:val="24"/>
          <w:szCs w:val="24"/>
        </w:rPr>
      </w:pPr>
      <w:r w:rsidRPr="004D18C2">
        <w:rPr>
          <w:sz w:val="24"/>
          <w:szCs w:val="24"/>
        </w:rPr>
        <w:t xml:space="preserve">В Положение могут вноситься изменения. </w:t>
      </w:r>
    </w:p>
    <w:p w14:paraId="42D3D8A8" w14:textId="7CF59B60" w:rsidR="00BD656F" w:rsidRPr="004D18C2" w:rsidRDefault="003C476B" w:rsidP="004D18C2">
      <w:pPr>
        <w:spacing w:after="0" w:line="240" w:lineRule="auto"/>
        <w:ind w:left="708" w:right="64" w:firstLine="0"/>
        <w:rPr>
          <w:sz w:val="24"/>
          <w:szCs w:val="24"/>
        </w:rPr>
      </w:pPr>
      <w:r w:rsidRPr="004D18C2">
        <w:rPr>
          <w:sz w:val="24"/>
          <w:szCs w:val="24"/>
        </w:rPr>
        <w:t>1.</w:t>
      </w:r>
      <w:r w:rsidR="00DC3D83" w:rsidRPr="004D18C2">
        <w:rPr>
          <w:sz w:val="24"/>
          <w:szCs w:val="24"/>
        </w:rPr>
        <w:t>3</w:t>
      </w:r>
      <w:r w:rsidRPr="004D18C2">
        <w:rPr>
          <w:sz w:val="24"/>
          <w:szCs w:val="24"/>
        </w:rPr>
        <w:t xml:space="preserve">. Положение регулирует:  </w:t>
      </w:r>
    </w:p>
    <w:p w14:paraId="542B72BB" w14:textId="479C484F" w:rsidR="00BD656F" w:rsidRPr="004D18C2" w:rsidRDefault="00DC3D83" w:rsidP="004D18C2">
      <w:pPr>
        <w:spacing w:after="0" w:line="240" w:lineRule="auto"/>
        <w:ind w:left="993" w:right="64" w:firstLine="0"/>
        <w:rPr>
          <w:color w:val="000000" w:themeColor="text1"/>
          <w:sz w:val="24"/>
          <w:szCs w:val="24"/>
        </w:rPr>
      </w:pPr>
      <w:r w:rsidRPr="004D18C2">
        <w:rPr>
          <w:sz w:val="24"/>
          <w:szCs w:val="24"/>
        </w:rPr>
        <w:t xml:space="preserve">- </w:t>
      </w:r>
      <w:r w:rsidR="003C476B" w:rsidRPr="004D18C2">
        <w:rPr>
          <w:sz w:val="24"/>
          <w:szCs w:val="24"/>
        </w:rPr>
        <w:t>Перевод учащихся Школы из класса в класс, с одно</w:t>
      </w:r>
      <w:r w:rsidRPr="004D18C2">
        <w:rPr>
          <w:sz w:val="24"/>
          <w:szCs w:val="24"/>
        </w:rPr>
        <w:t>го</w:t>
      </w:r>
      <w:r w:rsidR="003C476B" w:rsidRPr="004D18C2">
        <w:rPr>
          <w:sz w:val="24"/>
          <w:szCs w:val="24"/>
        </w:rPr>
        <w:t xml:space="preserve"> уровня образования на другой, </w:t>
      </w:r>
      <w:r w:rsidR="003C476B" w:rsidRPr="004D18C2">
        <w:rPr>
          <w:color w:val="000000" w:themeColor="text1"/>
          <w:sz w:val="24"/>
          <w:szCs w:val="24"/>
        </w:rPr>
        <w:t xml:space="preserve">в другую образовательную организацию;  </w:t>
      </w:r>
    </w:p>
    <w:p w14:paraId="4377CAAD" w14:textId="17C56A15" w:rsidR="00BD656F" w:rsidRPr="004D18C2" w:rsidRDefault="00DC3D83" w:rsidP="004D18C2">
      <w:pPr>
        <w:spacing w:after="0" w:line="240" w:lineRule="auto"/>
        <w:ind w:left="993" w:right="64" w:firstLine="0"/>
        <w:rPr>
          <w:sz w:val="24"/>
          <w:szCs w:val="24"/>
        </w:rPr>
      </w:pPr>
      <w:r w:rsidRPr="004D18C2">
        <w:rPr>
          <w:sz w:val="24"/>
          <w:szCs w:val="24"/>
        </w:rPr>
        <w:t xml:space="preserve">- </w:t>
      </w:r>
      <w:r w:rsidR="003C476B" w:rsidRPr="004D18C2">
        <w:rPr>
          <w:sz w:val="24"/>
          <w:szCs w:val="24"/>
        </w:rPr>
        <w:t xml:space="preserve">Отчисление обучающихся из Школы;  </w:t>
      </w:r>
    </w:p>
    <w:p w14:paraId="65A72D1B" w14:textId="4D4D1E50" w:rsidR="00BD656F" w:rsidRPr="004D18C2" w:rsidRDefault="00DC3D83" w:rsidP="004D18C2">
      <w:pPr>
        <w:spacing w:after="0" w:line="240" w:lineRule="auto"/>
        <w:ind w:left="993" w:right="64" w:firstLine="0"/>
        <w:rPr>
          <w:sz w:val="24"/>
          <w:szCs w:val="24"/>
        </w:rPr>
      </w:pPr>
      <w:r w:rsidRPr="004D18C2">
        <w:rPr>
          <w:sz w:val="24"/>
          <w:szCs w:val="24"/>
        </w:rPr>
        <w:lastRenderedPageBreak/>
        <w:t xml:space="preserve">- </w:t>
      </w:r>
      <w:r w:rsidR="003C476B" w:rsidRPr="004D18C2">
        <w:rPr>
          <w:sz w:val="24"/>
          <w:szCs w:val="24"/>
        </w:rPr>
        <w:t xml:space="preserve">Восстановление обучающихся.  </w:t>
      </w:r>
    </w:p>
    <w:p w14:paraId="597A51FA" w14:textId="00D54A61" w:rsidR="00BD656F" w:rsidRPr="004D18C2" w:rsidRDefault="003C476B" w:rsidP="004D18C2">
      <w:pPr>
        <w:spacing w:after="0" w:line="240" w:lineRule="auto"/>
        <w:ind w:left="-15" w:right="64"/>
        <w:rPr>
          <w:sz w:val="24"/>
          <w:szCs w:val="24"/>
        </w:rPr>
      </w:pPr>
      <w:r w:rsidRPr="004D18C2">
        <w:rPr>
          <w:sz w:val="24"/>
          <w:szCs w:val="24"/>
        </w:rPr>
        <w:t>1.</w:t>
      </w:r>
      <w:r w:rsidR="00DC3D83" w:rsidRPr="004D18C2">
        <w:rPr>
          <w:sz w:val="24"/>
          <w:szCs w:val="24"/>
        </w:rPr>
        <w:t>4</w:t>
      </w:r>
      <w:r w:rsidRPr="004D18C2">
        <w:rPr>
          <w:sz w:val="24"/>
          <w:szCs w:val="24"/>
        </w:rPr>
        <w:t xml:space="preserve">. Понятие «отчисление» обучающегося согласно статье 61 Закона от 29.12.2012 № 273-ФЗ означает издание приказа директора Школы о прекращении образовательных отношений.  </w:t>
      </w:r>
    </w:p>
    <w:p w14:paraId="555015AB" w14:textId="589DDEF4" w:rsidR="00FF38E5" w:rsidRPr="004D18C2" w:rsidRDefault="00FF38E5" w:rsidP="004D18C2">
      <w:pPr>
        <w:pStyle w:val="pboth"/>
        <w:spacing w:before="0" w:beforeAutospacing="0" w:after="0" w:afterAutospacing="0"/>
        <w:ind w:firstLine="683"/>
        <w:jc w:val="both"/>
        <w:textAlignment w:val="baseline"/>
        <w:rPr>
          <w:color w:val="000000"/>
        </w:rPr>
      </w:pPr>
      <w:r w:rsidRPr="004D18C2">
        <w:rPr>
          <w:color w:val="000000"/>
        </w:rPr>
        <w:t>1.5.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14:paraId="7C5C24CF" w14:textId="22766606" w:rsidR="00FF38E5" w:rsidRPr="004D18C2" w:rsidRDefault="00FF38E5" w:rsidP="004D18C2">
      <w:pPr>
        <w:pStyle w:val="pboth"/>
        <w:spacing w:before="0" w:beforeAutospacing="0" w:after="0" w:afterAutospacing="0"/>
        <w:ind w:firstLine="637"/>
        <w:jc w:val="both"/>
        <w:textAlignment w:val="baseline"/>
        <w:rPr>
          <w:color w:val="000000"/>
        </w:rPr>
      </w:pPr>
      <w:bookmarkStart w:id="1" w:name="100017"/>
      <w:bookmarkStart w:id="2" w:name="100018"/>
      <w:bookmarkEnd w:id="1"/>
      <w:bookmarkEnd w:id="2"/>
      <w:r w:rsidRPr="004D18C2">
        <w:rPr>
          <w:color w:val="000000"/>
        </w:rPr>
        <w:t>1.6. Перевод обучающихся не зависит от периода (времени) учебного года.</w:t>
      </w:r>
    </w:p>
    <w:p w14:paraId="44A7D69C" w14:textId="77777777" w:rsidR="00BD656F" w:rsidRPr="004D18C2" w:rsidRDefault="003C476B" w:rsidP="004D18C2">
      <w:pPr>
        <w:spacing w:after="0" w:line="240" w:lineRule="auto"/>
        <w:ind w:firstLine="0"/>
        <w:rPr>
          <w:sz w:val="24"/>
          <w:szCs w:val="24"/>
        </w:rPr>
      </w:pPr>
      <w:r w:rsidRPr="004D18C2">
        <w:rPr>
          <w:b/>
          <w:sz w:val="24"/>
          <w:szCs w:val="24"/>
        </w:rPr>
        <w:t xml:space="preserve"> </w:t>
      </w:r>
    </w:p>
    <w:p w14:paraId="75E102FF" w14:textId="77777777" w:rsidR="00BD656F" w:rsidRPr="004D18C2" w:rsidRDefault="003C476B" w:rsidP="004D18C2">
      <w:pPr>
        <w:pStyle w:val="1"/>
        <w:spacing w:after="0" w:line="240" w:lineRule="auto"/>
        <w:ind w:left="918" w:hanging="281"/>
        <w:rPr>
          <w:sz w:val="24"/>
          <w:szCs w:val="24"/>
        </w:rPr>
      </w:pPr>
      <w:r w:rsidRPr="004D18C2">
        <w:rPr>
          <w:sz w:val="24"/>
          <w:szCs w:val="24"/>
        </w:rPr>
        <w:t xml:space="preserve">Перевод учащихся Школы </w:t>
      </w:r>
    </w:p>
    <w:p w14:paraId="543CF928" w14:textId="6CACB91F" w:rsidR="00BD656F" w:rsidRPr="004D18C2" w:rsidRDefault="003C476B" w:rsidP="004D18C2">
      <w:pPr>
        <w:spacing w:after="0" w:line="240" w:lineRule="auto"/>
        <w:ind w:left="-15" w:right="64"/>
        <w:rPr>
          <w:sz w:val="24"/>
          <w:szCs w:val="24"/>
        </w:rPr>
      </w:pPr>
      <w:r w:rsidRPr="004D18C2">
        <w:rPr>
          <w:sz w:val="24"/>
          <w:szCs w:val="24"/>
        </w:rPr>
        <w:t>2.1. Учащиеся, освоившие в полном объеме соответствующую образовательную</w:t>
      </w:r>
      <w:r w:rsidR="00FE0AE1" w:rsidRPr="004D18C2">
        <w:rPr>
          <w:sz w:val="24"/>
          <w:szCs w:val="24"/>
        </w:rPr>
        <w:t xml:space="preserve"> </w:t>
      </w:r>
      <w:r w:rsidRPr="004D18C2">
        <w:rPr>
          <w:sz w:val="24"/>
          <w:szCs w:val="24"/>
        </w:rPr>
        <w:t>программу учебного года</w:t>
      </w:r>
      <w:r w:rsidR="004D18C2" w:rsidRPr="004D18C2">
        <w:rPr>
          <w:sz w:val="24"/>
          <w:szCs w:val="24"/>
        </w:rPr>
        <w:t>,</w:t>
      </w:r>
      <w:r w:rsidRPr="004D18C2">
        <w:rPr>
          <w:sz w:val="24"/>
          <w:szCs w:val="24"/>
        </w:rPr>
        <w:t xml:space="preserve"> переводятся в следующий класс. Решение о переводе принимается педагогическим советом Школы и утверждается приказом директора Школы.  </w:t>
      </w:r>
    </w:p>
    <w:p w14:paraId="422F4B92" w14:textId="77777777" w:rsidR="00BD656F" w:rsidRPr="004D18C2" w:rsidRDefault="003C476B" w:rsidP="004D18C2">
      <w:pPr>
        <w:spacing w:after="0" w:line="240" w:lineRule="auto"/>
        <w:ind w:left="-15" w:right="64"/>
        <w:rPr>
          <w:sz w:val="24"/>
          <w:szCs w:val="24"/>
        </w:rPr>
      </w:pPr>
      <w:r w:rsidRPr="004D18C2">
        <w:rPr>
          <w:sz w:val="24"/>
          <w:szCs w:val="24"/>
        </w:rPr>
        <w:t xml:space="preserve">2.2. В следующий класс могут быть условно переведены учащиеся 2-х, 3-х, 5-х, 6-х, 7-х, 8-х, 10-х классов, имеющие по итогам учебного года академическую задолженность по одному или нескольким учебным предметам, курсам, дисциплинам (модулям) образовательной программы соответствующего года обучения.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w:t>
      </w:r>
    </w:p>
    <w:p w14:paraId="2B730A4A" w14:textId="77777777" w:rsidR="00BD656F" w:rsidRPr="004D18C2" w:rsidRDefault="003C476B" w:rsidP="004D18C2">
      <w:pPr>
        <w:spacing w:after="0" w:line="240" w:lineRule="auto"/>
        <w:ind w:left="-15" w:right="64"/>
        <w:rPr>
          <w:sz w:val="24"/>
          <w:szCs w:val="24"/>
        </w:rPr>
      </w:pPr>
      <w:r w:rsidRPr="004D18C2">
        <w:rPr>
          <w:sz w:val="24"/>
          <w:szCs w:val="24"/>
        </w:rPr>
        <w:t xml:space="preserve">2.3. 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Решение об условном переводе принимается педагогическим советом Школы и утверждается приказом директора Школы.  </w:t>
      </w:r>
    </w:p>
    <w:p w14:paraId="775E8216" w14:textId="387B9ED3" w:rsidR="00BD656F" w:rsidRPr="004D18C2" w:rsidRDefault="00FF38E5" w:rsidP="004D18C2">
      <w:pPr>
        <w:spacing w:after="0" w:line="240" w:lineRule="auto"/>
        <w:ind w:right="122" w:firstLine="0"/>
        <w:rPr>
          <w:sz w:val="24"/>
          <w:szCs w:val="24"/>
        </w:rPr>
      </w:pPr>
      <w:r w:rsidRPr="004D18C2">
        <w:rPr>
          <w:sz w:val="24"/>
          <w:szCs w:val="24"/>
        </w:rPr>
        <w:t xml:space="preserve">            </w:t>
      </w:r>
      <w:r w:rsidR="003C476B" w:rsidRPr="004D18C2">
        <w:rPr>
          <w:sz w:val="24"/>
          <w:szCs w:val="24"/>
        </w:rPr>
        <w:t xml:space="preserve">2.4. Учащиеся обязаны ликвидировать академическую задолженность.  </w:t>
      </w:r>
    </w:p>
    <w:p w14:paraId="7FB17196" w14:textId="77777777" w:rsidR="00BD656F" w:rsidRPr="004D18C2" w:rsidRDefault="003C476B" w:rsidP="004D18C2">
      <w:pPr>
        <w:spacing w:after="0" w:line="240" w:lineRule="auto"/>
        <w:ind w:left="-15" w:right="64"/>
        <w:rPr>
          <w:sz w:val="24"/>
          <w:szCs w:val="24"/>
        </w:rPr>
      </w:pPr>
      <w:r w:rsidRPr="004D18C2">
        <w:rPr>
          <w:sz w:val="24"/>
          <w:szCs w:val="24"/>
        </w:rPr>
        <w:t xml:space="preserve">2.5. Учащиеся, имеющие академическую задолженность и условно переведенные в следующий класс, вправе пройти промежуточную аттестацию по соответствующему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учащегося.  </w:t>
      </w:r>
    </w:p>
    <w:p w14:paraId="555F8166" w14:textId="77777777" w:rsidR="00BD656F" w:rsidRPr="004D18C2" w:rsidRDefault="003C476B" w:rsidP="004D18C2">
      <w:pPr>
        <w:spacing w:after="0" w:line="240" w:lineRule="auto"/>
        <w:ind w:left="-15" w:right="64"/>
        <w:rPr>
          <w:sz w:val="24"/>
          <w:szCs w:val="24"/>
        </w:rPr>
      </w:pPr>
      <w:r w:rsidRPr="004D18C2">
        <w:rPr>
          <w:sz w:val="24"/>
          <w:szCs w:val="24"/>
        </w:rPr>
        <w:t xml:space="preserve">2.6. В электронный/классный журнал и личное дело учащегося вносится запись: «Переведен в __ класс условно».  </w:t>
      </w:r>
    </w:p>
    <w:p w14:paraId="4BF41446" w14:textId="77777777" w:rsidR="00BD656F" w:rsidRPr="004D18C2" w:rsidRDefault="003C476B" w:rsidP="004D18C2">
      <w:pPr>
        <w:spacing w:after="0" w:line="240" w:lineRule="auto"/>
        <w:ind w:left="-15" w:right="64"/>
        <w:rPr>
          <w:sz w:val="24"/>
          <w:szCs w:val="24"/>
        </w:rPr>
      </w:pPr>
      <w:r w:rsidRPr="004D18C2">
        <w:rPr>
          <w:sz w:val="24"/>
          <w:szCs w:val="24"/>
        </w:rPr>
        <w:t xml:space="preserve">2.7. Учащиеся, условно переведенные в следующий класс, в отчете на начало учебного года по форме ОО-1 указываются в составе того класса, в который переведены условно.  </w:t>
      </w:r>
    </w:p>
    <w:p w14:paraId="6DBAA2AF" w14:textId="6FCB3B2A" w:rsidR="00BD656F" w:rsidRPr="004D18C2" w:rsidRDefault="003C476B" w:rsidP="004D18C2">
      <w:pPr>
        <w:spacing w:after="0" w:line="240" w:lineRule="auto"/>
        <w:ind w:left="708" w:right="64" w:firstLine="0"/>
        <w:rPr>
          <w:sz w:val="24"/>
          <w:szCs w:val="24"/>
        </w:rPr>
      </w:pPr>
      <w:r w:rsidRPr="004D18C2">
        <w:rPr>
          <w:sz w:val="24"/>
          <w:szCs w:val="24"/>
        </w:rPr>
        <w:t>2.8. Организация ликвидаци</w:t>
      </w:r>
      <w:r w:rsidR="00DC3D83" w:rsidRPr="004D18C2">
        <w:rPr>
          <w:sz w:val="24"/>
          <w:szCs w:val="24"/>
        </w:rPr>
        <w:t>и</w:t>
      </w:r>
      <w:r w:rsidRPr="004D18C2">
        <w:rPr>
          <w:sz w:val="24"/>
          <w:szCs w:val="24"/>
        </w:rPr>
        <w:t xml:space="preserve"> учащимися академической задолженности.  </w:t>
      </w:r>
    </w:p>
    <w:p w14:paraId="2C000AF0" w14:textId="77777777" w:rsidR="00BD656F" w:rsidRPr="004D18C2" w:rsidRDefault="003C476B" w:rsidP="004D18C2">
      <w:pPr>
        <w:spacing w:after="0" w:line="240" w:lineRule="auto"/>
        <w:ind w:left="-15" w:right="64"/>
        <w:rPr>
          <w:sz w:val="24"/>
          <w:szCs w:val="24"/>
        </w:rPr>
      </w:pPr>
      <w:r w:rsidRPr="004D18C2">
        <w:rPr>
          <w:sz w:val="24"/>
          <w:szCs w:val="24"/>
        </w:rPr>
        <w:t xml:space="preserve">2.8.1. Классные руководители своевременно информируют родителей (законных представителей) учащихся, имеющих академическую задолженность и переведенных в следующий класс условно, о решении педагогического совета, знакомят с настоящим Положением, осуществляют контроль посещения учащимися, имеющими академическую задолженность, дополнительных занятий и консультаций по предмету.  </w:t>
      </w:r>
    </w:p>
    <w:p w14:paraId="18B05A4E" w14:textId="77777777" w:rsidR="00BD656F" w:rsidRPr="004D18C2" w:rsidRDefault="003C476B" w:rsidP="004D18C2">
      <w:pPr>
        <w:spacing w:after="0" w:line="240" w:lineRule="auto"/>
        <w:ind w:left="-15" w:right="64"/>
        <w:rPr>
          <w:sz w:val="24"/>
          <w:szCs w:val="24"/>
        </w:rPr>
      </w:pPr>
      <w:r w:rsidRPr="004D18C2">
        <w:rPr>
          <w:sz w:val="24"/>
          <w:szCs w:val="24"/>
        </w:rPr>
        <w:t xml:space="preserve">2.8.2. Учителя-предметники организуют дополнительные занятия и проводят консультации учащихся, переведенных условно, по предмету академической задолженности. Расписание дополнительных занятий и консультаций согласовывается с родителями (законными представителями) учащихся.  </w:t>
      </w:r>
    </w:p>
    <w:p w14:paraId="40850FE5" w14:textId="77777777" w:rsidR="00BD656F" w:rsidRPr="004D18C2" w:rsidRDefault="003C476B" w:rsidP="004D18C2">
      <w:pPr>
        <w:spacing w:after="0" w:line="240" w:lineRule="auto"/>
        <w:ind w:left="-15" w:right="64"/>
        <w:rPr>
          <w:sz w:val="24"/>
          <w:szCs w:val="24"/>
        </w:rPr>
      </w:pPr>
      <w:r w:rsidRPr="004D18C2">
        <w:rPr>
          <w:sz w:val="24"/>
          <w:szCs w:val="24"/>
        </w:rPr>
        <w:t xml:space="preserve">2.8.3. Руководитель методического объединения учителей-предметников осуществляют консультирование педагогов по вопросам методики обучения слабо успевающих учащихся.  </w:t>
      </w:r>
    </w:p>
    <w:p w14:paraId="0DE28FD4" w14:textId="0F684081" w:rsidR="00BD656F" w:rsidRPr="004D18C2" w:rsidRDefault="003C476B" w:rsidP="004D18C2">
      <w:pPr>
        <w:spacing w:after="0" w:line="240" w:lineRule="auto"/>
        <w:ind w:left="-15" w:right="64"/>
        <w:rPr>
          <w:sz w:val="24"/>
          <w:szCs w:val="24"/>
        </w:rPr>
      </w:pPr>
      <w:r w:rsidRPr="004D18C2">
        <w:rPr>
          <w:sz w:val="24"/>
          <w:szCs w:val="24"/>
        </w:rPr>
        <w:t>2.8.</w:t>
      </w:r>
      <w:r w:rsidR="00FF38E5" w:rsidRPr="004D18C2">
        <w:rPr>
          <w:sz w:val="24"/>
          <w:szCs w:val="24"/>
        </w:rPr>
        <w:t>4</w:t>
      </w:r>
      <w:r w:rsidRPr="004D18C2">
        <w:rPr>
          <w:sz w:val="24"/>
          <w:szCs w:val="24"/>
        </w:rPr>
        <w:t xml:space="preserve">. Администрация Школы осуществляет контроль ликвидации академической задолженности.  </w:t>
      </w:r>
    </w:p>
    <w:p w14:paraId="6F1F575B" w14:textId="77989420" w:rsidR="00BD656F" w:rsidRPr="004D18C2" w:rsidRDefault="003C476B" w:rsidP="004D18C2">
      <w:pPr>
        <w:spacing w:after="0" w:line="240" w:lineRule="auto"/>
        <w:ind w:left="-15" w:right="64"/>
        <w:rPr>
          <w:sz w:val="24"/>
          <w:szCs w:val="24"/>
        </w:rPr>
      </w:pPr>
      <w:r w:rsidRPr="004D18C2">
        <w:rPr>
          <w:sz w:val="24"/>
          <w:szCs w:val="24"/>
        </w:rPr>
        <w:t>2.</w:t>
      </w:r>
      <w:r w:rsidR="00FF38E5" w:rsidRPr="004D18C2">
        <w:rPr>
          <w:sz w:val="24"/>
          <w:szCs w:val="24"/>
        </w:rPr>
        <w:t>9</w:t>
      </w:r>
      <w:r w:rsidRPr="004D18C2">
        <w:rPr>
          <w:sz w:val="24"/>
          <w:szCs w:val="24"/>
        </w:rPr>
        <w:t xml:space="preserve">. Проведение аттестации условно переведенных учащихся при ликвидации академической задолженности.  </w:t>
      </w:r>
    </w:p>
    <w:p w14:paraId="206740F6" w14:textId="6F5550F6" w:rsidR="00BD656F" w:rsidRPr="004D18C2" w:rsidRDefault="003C476B" w:rsidP="004D18C2">
      <w:pPr>
        <w:spacing w:after="0" w:line="240" w:lineRule="auto"/>
        <w:ind w:left="-15" w:right="64"/>
        <w:rPr>
          <w:sz w:val="24"/>
          <w:szCs w:val="24"/>
        </w:rPr>
      </w:pPr>
      <w:r w:rsidRPr="004D18C2">
        <w:rPr>
          <w:sz w:val="24"/>
          <w:szCs w:val="24"/>
        </w:rPr>
        <w:t>2.</w:t>
      </w:r>
      <w:r w:rsidR="00FF38E5" w:rsidRPr="004D18C2">
        <w:rPr>
          <w:sz w:val="24"/>
          <w:szCs w:val="24"/>
        </w:rPr>
        <w:t>9</w:t>
      </w:r>
      <w:r w:rsidRPr="004D18C2">
        <w:rPr>
          <w:sz w:val="24"/>
          <w:szCs w:val="24"/>
        </w:rPr>
        <w:t xml:space="preserve">.1. Аттестация учащихся Школы по соответствующему учебному предмету проводится в сроки, устанавливаемые Школой исходя из фактической подготовленности учащегося, согласованные с родителями (законными представителями) в письменной форме.  </w:t>
      </w:r>
    </w:p>
    <w:p w14:paraId="3433DD6F" w14:textId="0F380689" w:rsidR="00BD656F" w:rsidRPr="004D18C2" w:rsidRDefault="003C476B" w:rsidP="004D18C2">
      <w:pPr>
        <w:spacing w:after="0" w:line="240" w:lineRule="auto"/>
        <w:ind w:left="-15" w:right="64"/>
        <w:rPr>
          <w:sz w:val="24"/>
          <w:szCs w:val="24"/>
        </w:rPr>
      </w:pPr>
      <w:r w:rsidRPr="004D18C2">
        <w:rPr>
          <w:sz w:val="24"/>
          <w:szCs w:val="24"/>
        </w:rPr>
        <w:t>2.</w:t>
      </w:r>
      <w:r w:rsidR="00FF38E5" w:rsidRPr="004D18C2">
        <w:rPr>
          <w:sz w:val="24"/>
          <w:szCs w:val="24"/>
        </w:rPr>
        <w:t>9</w:t>
      </w:r>
      <w:r w:rsidRPr="004D18C2">
        <w:rPr>
          <w:sz w:val="24"/>
          <w:szCs w:val="24"/>
        </w:rPr>
        <w:t xml:space="preserve">.2. </w:t>
      </w:r>
      <w:r w:rsidRPr="004D18C2">
        <w:rPr>
          <w:color w:val="000000" w:themeColor="text1"/>
          <w:sz w:val="24"/>
          <w:szCs w:val="24"/>
        </w:rPr>
        <w:t xml:space="preserve">Для проведения промежуточной аттестации во второй раз </w:t>
      </w:r>
      <w:r w:rsidR="004F2D98" w:rsidRPr="004D18C2">
        <w:rPr>
          <w:color w:val="000000" w:themeColor="text1"/>
          <w:sz w:val="24"/>
          <w:szCs w:val="24"/>
        </w:rPr>
        <w:t xml:space="preserve">в </w:t>
      </w:r>
      <w:r w:rsidRPr="004D18C2">
        <w:rPr>
          <w:color w:val="000000" w:themeColor="text1"/>
          <w:sz w:val="24"/>
          <w:szCs w:val="24"/>
        </w:rPr>
        <w:t>Школ</w:t>
      </w:r>
      <w:r w:rsidR="004F2D98" w:rsidRPr="004D18C2">
        <w:rPr>
          <w:color w:val="000000" w:themeColor="text1"/>
          <w:sz w:val="24"/>
          <w:szCs w:val="24"/>
        </w:rPr>
        <w:t>е</w:t>
      </w:r>
      <w:r w:rsidRPr="004D18C2">
        <w:rPr>
          <w:color w:val="000000" w:themeColor="text1"/>
          <w:sz w:val="24"/>
          <w:szCs w:val="24"/>
        </w:rPr>
        <w:t xml:space="preserve"> создается комиссия</w:t>
      </w:r>
      <w:r w:rsidR="004F2D98" w:rsidRPr="004D18C2">
        <w:rPr>
          <w:color w:val="000000" w:themeColor="text1"/>
          <w:sz w:val="24"/>
          <w:szCs w:val="24"/>
        </w:rPr>
        <w:t xml:space="preserve">, </w:t>
      </w:r>
      <w:r w:rsidRPr="004D18C2">
        <w:rPr>
          <w:color w:val="000000" w:themeColor="text1"/>
          <w:sz w:val="24"/>
          <w:szCs w:val="24"/>
        </w:rPr>
        <w:t xml:space="preserve">в количестве не менее двух учителей, преподающих данный учебный предмет, состав </w:t>
      </w:r>
      <w:r w:rsidRPr="004D18C2">
        <w:rPr>
          <w:color w:val="000000" w:themeColor="text1"/>
          <w:sz w:val="24"/>
          <w:szCs w:val="24"/>
        </w:rPr>
        <w:lastRenderedPageBreak/>
        <w:t xml:space="preserve">которой утверждается приказом </w:t>
      </w:r>
      <w:r w:rsidRPr="004D18C2">
        <w:rPr>
          <w:sz w:val="24"/>
          <w:szCs w:val="24"/>
        </w:rPr>
        <w:t xml:space="preserve">директора Школы. Форма аттестации (устно, письменно) определяется педагогическим советом Школы.   </w:t>
      </w:r>
    </w:p>
    <w:p w14:paraId="44C2AA6A" w14:textId="5C41063E" w:rsidR="00BD656F" w:rsidRPr="004D18C2" w:rsidRDefault="003C476B" w:rsidP="004D18C2">
      <w:pPr>
        <w:spacing w:after="0" w:line="240" w:lineRule="auto"/>
        <w:ind w:left="-15" w:right="64"/>
        <w:rPr>
          <w:sz w:val="24"/>
          <w:szCs w:val="24"/>
        </w:rPr>
      </w:pPr>
      <w:r w:rsidRPr="004D18C2">
        <w:rPr>
          <w:sz w:val="24"/>
          <w:szCs w:val="24"/>
        </w:rPr>
        <w:t>2.</w:t>
      </w:r>
      <w:r w:rsidR="00FF38E5" w:rsidRPr="004D18C2">
        <w:rPr>
          <w:sz w:val="24"/>
          <w:szCs w:val="24"/>
        </w:rPr>
        <w:t>9</w:t>
      </w:r>
      <w:r w:rsidRPr="004D18C2">
        <w:rPr>
          <w:sz w:val="24"/>
          <w:szCs w:val="24"/>
        </w:rPr>
        <w:t>.3. Руководитель методического объединения учителей-предметников и заместитель директора</w:t>
      </w:r>
      <w:r w:rsidR="004F2D98" w:rsidRPr="004D18C2">
        <w:rPr>
          <w:sz w:val="24"/>
          <w:szCs w:val="24"/>
        </w:rPr>
        <w:t xml:space="preserve"> по учебно – воспитательной работе</w:t>
      </w:r>
      <w:r w:rsidRPr="004D18C2">
        <w:rPr>
          <w:sz w:val="24"/>
          <w:szCs w:val="24"/>
        </w:rPr>
        <w:t xml:space="preserve">, готовят материал для проведения аттестации учащихся, переведенных условно, и обеспечивают секретность его хранения.  </w:t>
      </w:r>
    </w:p>
    <w:p w14:paraId="7B107C19" w14:textId="79228E41" w:rsidR="00BD656F" w:rsidRPr="004D18C2" w:rsidRDefault="003C476B" w:rsidP="004D18C2">
      <w:pPr>
        <w:spacing w:after="0" w:line="240" w:lineRule="auto"/>
        <w:ind w:left="-15" w:right="64"/>
        <w:rPr>
          <w:sz w:val="24"/>
          <w:szCs w:val="24"/>
        </w:rPr>
      </w:pPr>
      <w:r w:rsidRPr="004D18C2">
        <w:rPr>
          <w:sz w:val="24"/>
          <w:szCs w:val="24"/>
        </w:rPr>
        <w:t>2.</w:t>
      </w:r>
      <w:r w:rsidR="00FF38E5" w:rsidRPr="004D18C2">
        <w:rPr>
          <w:sz w:val="24"/>
          <w:szCs w:val="24"/>
        </w:rPr>
        <w:t>9</w:t>
      </w:r>
      <w:r w:rsidRPr="004D18C2">
        <w:rPr>
          <w:sz w:val="24"/>
          <w:szCs w:val="24"/>
        </w:rPr>
        <w:t xml:space="preserve">.4. Учителю-предметнику, проводящему аттестацию условно переведенных учащихся, предоставляется примерный перечень вопросов и заданий, включенных в аттестационный материал, для ознакомления с ним учащихся, ликвидирующих академическую задолженность, и их родителей (законных представителей).  </w:t>
      </w:r>
    </w:p>
    <w:p w14:paraId="4275B1E2" w14:textId="54910695" w:rsidR="00BD656F" w:rsidRPr="004D18C2" w:rsidRDefault="003C476B" w:rsidP="004D18C2">
      <w:pPr>
        <w:spacing w:after="0" w:line="240" w:lineRule="auto"/>
        <w:ind w:left="-15" w:right="64"/>
        <w:rPr>
          <w:sz w:val="24"/>
          <w:szCs w:val="24"/>
        </w:rPr>
      </w:pPr>
      <w:r w:rsidRPr="004D18C2">
        <w:rPr>
          <w:sz w:val="24"/>
          <w:szCs w:val="24"/>
        </w:rPr>
        <w:t>2.</w:t>
      </w:r>
      <w:r w:rsidR="00FF38E5" w:rsidRPr="004D18C2">
        <w:rPr>
          <w:sz w:val="24"/>
          <w:szCs w:val="24"/>
        </w:rPr>
        <w:t>9</w:t>
      </w:r>
      <w:r w:rsidRPr="004D18C2">
        <w:rPr>
          <w:sz w:val="24"/>
          <w:szCs w:val="24"/>
        </w:rPr>
        <w:t xml:space="preserve">.5. Аттестация учащихся, ликвидирующих академическую задолженность, проходит по графику, утвержденному директором Школы. В случае уважительных причин допускается перенос аттестации на другое время по согласованию с администрацией Школы и с согласия родителей (законных представителей) учащихся.  </w:t>
      </w:r>
    </w:p>
    <w:p w14:paraId="38360D09" w14:textId="0196CA50" w:rsidR="00BD656F" w:rsidRPr="004D18C2" w:rsidRDefault="003C476B" w:rsidP="004D18C2">
      <w:pPr>
        <w:spacing w:after="0" w:line="240" w:lineRule="auto"/>
        <w:ind w:left="-15" w:right="64"/>
        <w:rPr>
          <w:sz w:val="24"/>
          <w:szCs w:val="24"/>
        </w:rPr>
      </w:pPr>
      <w:r w:rsidRPr="004D18C2">
        <w:rPr>
          <w:sz w:val="24"/>
          <w:szCs w:val="24"/>
        </w:rPr>
        <w:t>2.</w:t>
      </w:r>
      <w:r w:rsidR="00FF38E5" w:rsidRPr="004D18C2">
        <w:rPr>
          <w:sz w:val="24"/>
          <w:szCs w:val="24"/>
        </w:rPr>
        <w:t>9</w:t>
      </w:r>
      <w:r w:rsidRPr="004D18C2">
        <w:rPr>
          <w:sz w:val="24"/>
          <w:szCs w:val="24"/>
        </w:rPr>
        <w:t xml:space="preserve">.6. Результат ликвидации академической задолженности оформляется протоколом, который подписывают все члены комиссии.  </w:t>
      </w:r>
    </w:p>
    <w:p w14:paraId="0C9ED542" w14:textId="20B46248" w:rsidR="00BD656F" w:rsidRPr="004D18C2" w:rsidRDefault="003C476B" w:rsidP="004D18C2">
      <w:pPr>
        <w:spacing w:after="0" w:line="240" w:lineRule="auto"/>
        <w:ind w:left="-15" w:right="64"/>
        <w:rPr>
          <w:sz w:val="24"/>
          <w:szCs w:val="24"/>
        </w:rPr>
      </w:pPr>
      <w:r w:rsidRPr="004D18C2">
        <w:rPr>
          <w:sz w:val="24"/>
          <w:szCs w:val="24"/>
        </w:rPr>
        <w:t>2.</w:t>
      </w:r>
      <w:r w:rsidR="00FF38E5" w:rsidRPr="004D18C2">
        <w:rPr>
          <w:sz w:val="24"/>
          <w:szCs w:val="24"/>
        </w:rPr>
        <w:t>9</w:t>
      </w:r>
      <w:r w:rsidRPr="004D18C2">
        <w:rPr>
          <w:sz w:val="24"/>
          <w:szCs w:val="24"/>
        </w:rPr>
        <w:t xml:space="preserve">.7. По результатам положительной аттестации учащегося по учебному предмету академической задолженности педагогический совет принимает решение о переводе учащегося в класс, в который он был переведен условно.  </w:t>
      </w:r>
    </w:p>
    <w:p w14:paraId="4468074A" w14:textId="20543873" w:rsidR="00BD656F" w:rsidRPr="004D18C2" w:rsidRDefault="003C476B" w:rsidP="004D18C2">
      <w:pPr>
        <w:spacing w:after="0" w:line="240" w:lineRule="auto"/>
        <w:ind w:left="-15" w:right="64"/>
        <w:rPr>
          <w:sz w:val="24"/>
          <w:szCs w:val="24"/>
        </w:rPr>
      </w:pPr>
      <w:r w:rsidRPr="004D18C2">
        <w:rPr>
          <w:sz w:val="24"/>
          <w:szCs w:val="24"/>
        </w:rPr>
        <w:t>2.</w:t>
      </w:r>
      <w:r w:rsidR="00FF38E5" w:rsidRPr="004D18C2">
        <w:rPr>
          <w:sz w:val="24"/>
          <w:szCs w:val="24"/>
        </w:rPr>
        <w:t>9</w:t>
      </w:r>
      <w:r w:rsidRPr="004D18C2">
        <w:rPr>
          <w:sz w:val="24"/>
          <w:szCs w:val="24"/>
        </w:rPr>
        <w:t xml:space="preserve">.8. Решение педагогического совета утверждается приказом директора Школы, который доводится до сведения учащегося и его родителей (законных представителей) в трехдневный срок.  </w:t>
      </w:r>
    </w:p>
    <w:p w14:paraId="65EC7234" w14:textId="54AACFAA" w:rsidR="00BD656F" w:rsidRPr="004D18C2" w:rsidRDefault="003C476B" w:rsidP="004D18C2">
      <w:pPr>
        <w:spacing w:after="0" w:line="240" w:lineRule="auto"/>
        <w:ind w:left="-15" w:right="64"/>
        <w:rPr>
          <w:sz w:val="24"/>
          <w:szCs w:val="24"/>
        </w:rPr>
      </w:pPr>
      <w:r w:rsidRPr="004D18C2">
        <w:rPr>
          <w:sz w:val="24"/>
          <w:szCs w:val="24"/>
        </w:rPr>
        <w:t>2.</w:t>
      </w:r>
      <w:r w:rsidR="00FF38E5" w:rsidRPr="004D18C2">
        <w:rPr>
          <w:sz w:val="24"/>
          <w:szCs w:val="24"/>
        </w:rPr>
        <w:t>9</w:t>
      </w:r>
      <w:r w:rsidRPr="004D18C2">
        <w:rPr>
          <w:sz w:val="24"/>
          <w:szCs w:val="24"/>
        </w:rPr>
        <w:t xml:space="preserve">.9. В электронный/классном журнале в Сводной ведомости учета успеваемости (графа «Решение педагогического совета») под записью делается запись «академическая задолженность ликвидирована, дата заседания педагогического совета, № протокола).  </w:t>
      </w:r>
    </w:p>
    <w:p w14:paraId="6D774191" w14:textId="77777777" w:rsidR="004D18C2" w:rsidRPr="004D18C2" w:rsidRDefault="003C476B" w:rsidP="004D18C2">
      <w:pPr>
        <w:spacing w:after="0" w:line="240" w:lineRule="auto"/>
        <w:ind w:left="-15" w:right="64"/>
        <w:rPr>
          <w:sz w:val="24"/>
          <w:szCs w:val="24"/>
        </w:rPr>
      </w:pPr>
      <w:r w:rsidRPr="004D18C2">
        <w:rPr>
          <w:sz w:val="24"/>
          <w:szCs w:val="24"/>
        </w:rPr>
        <w:t>2.1</w:t>
      </w:r>
      <w:r w:rsidR="00FF38E5" w:rsidRPr="004D18C2">
        <w:rPr>
          <w:sz w:val="24"/>
          <w:szCs w:val="24"/>
        </w:rPr>
        <w:t>0</w:t>
      </w:r>
      <w:r w:rsidRPr="004D18C2">
        <w:rPr>
          <w:sz w:val="24"/>
          <w:szCs w:val="24"/>
        </w:rPr>
        <w:t xml:space="preserve">. Учащиеся,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 в соответствии с рекомендациями ПМПК либо на обучение по индивидуальному учебному плану.  </w:t>
      </w:r>
    </w:p>
    <w:p w14:paraId="3AE62A4E" w14:textId="0670851D" w:rsidR="00BD656F" w:rsidRPr="004D18C2" w:rsidRDefault="003C476B" w:rsidP="004D18C2">
      <w:pPr>
        <w:spacing w:after="0" w:line="240" w:lineRule="auto"/>
        <w:ind w:left="-15" w:right="64"/>
        <w:rPr>
          <w:sz w:val="24"/>
          <w:szCs w:val="24"/>
        </w:rPr>
      </w:pPr>
      <w:r w:rsidRPr="004D18C2">
        <w:rPr>
          <w:sz w:val="24"/>
          <w:szCs w:val="24"/>
        </w:rPr>
        <w:t>2.</w:t>
      </w:r>
      <w:r w:rsidR="004D18C2" w:rsidRPr="004D18C2">
        <w:rPr>
          <w:sz w:val="24"/>
          <w:szCs w:val="24"/>
        </w:rPr>
        <w:t>11</w:t>
      </w:r>
      <w:r w:rsidRPr="004D18C2">
        <w:rPr>
          <w:sz w:val="24"/>
          <w:szCs w:val="24"/>
        </w:rPr>
        <w:t xml:space="preserve">. Школа, 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за своевременностью ее ликвидации.  </w:t>
      </w:r>
    </w:p>
    <w:p w14:paraId="2AF1BE04" w14:textId="520EDF17" w:rsidR="00BD656F" w:rsidRPr="004D18C2" w:rsidRDefault="003C476B" w:rsidP="004D18C2">
      <w:pPr>
        <w:spacing w:after="0" w:line="240" w:lineRule="auto"/>
        <w:ind w:left="-15" w:right="64"/>
        <w:rPr>
          <w:sz w:val="24"/>
          <w:szCs w:val="24"/>
        </w:rPr>
      </w:pPr>
      <w:r w:rsidRPr="004D18C2">
        <w:rPr>
          <w:sz w:val="24"/>
          <w:szCs w:val="24"/>
        </w:rPr>
        <w:t>2.</w:t>
      </w:r>
      <w:r w:rsidR="004D18C2" w:rsidRPr="004D18C2">
        <w:rPr>
          <w:sz w:val="24"/>
          <w:szCs w:val="24"/>
        </w:rPr>
        <w:t>12</w:t>
      </w:r>
      <w:r w:rsidRPr="004D18C2">
        <w:rPr>
          <w:sz w:val="24"/>
          <w:szCs w:val="24"/>
        </w:rPr>
        <w:t xml:space="preserve">. 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w:t>
      </w:r>
    </w:p>
    <w:p w14:paraId="17136477" w14:textId="26CB697D" w:rsidR="00BD656F" w:rsidRPr="004D18C2" w:rsidRDefault="003C476B" w:rsidP="004D18C2">
      <w:pPr>
        <w:spacing w:after="0" w:line="240" w:lineRule="auto"/>
        <w:ind w:left="-15" w:right="64"/>
        <w:rPr>
          <w:sz w:val="24"/>
          <w:szCs w:val="24"/>
        </w:rPr>
      </w:pPr>
      <w:r w:rsidRPr="004D18C2">
        <w:rPr>
          <w:sz w:val="24"/>
          <w:szCs w:val="24"/>
        </w:rPr>
        <w:t>2.1</w:t>
      </w:r>
      <w:r w:rsidR="004D18C2" w:rsidRPr="004D18C2">
        <w:rPr>
          <w:sz w:val="24"/>
          <w:szCs w:val="24"/>
        </w:rPr>
        <w:t>3</w:t>
      </w:r>
      <w:r w:rsidRPr="004D18C2">
        <w:rPr>
          <w:sz w:val="24"/>
          <w:szCs w:val="24"/>
        </w:rPr>
        <w:t xml:space="preserve">. Начальное общее, основное общее,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14:paraId="67C9E7ED" w14:textId="77777777" w:rsidR="00FE0AE1" w:rsidRPr="004D18C2" w:rsidRDefault="00FE0AE1" w:rsidP="004D18C2">
      <w:pPr>
        <w:spacing w:after="0" w:line="240" w:lineRule="auto"/>
        <w:ind w:firstLine="0"/>
        <w:rPr>
          <w:b/>
          <w:sz w:val="24"/>
          <w:szCs w:val="24"/>
        </w:rPr>
      </w:pPr>
    </w:p>
    <w:p w14:paraId="2AE7246B" w14:textId="79B8D494" w:rsidR="00FE0AE1" w:rsidRPr="004D18C2" w:rsidRDefault="00FE0AE1" w:rsidP="004D18C2">
      <w:pPr>
        <w:pStyle w:val="pcenter"/>
        <w:spacing w:before="0" w:beforeAutospacing="0" w:after="0" w:afterAutospacing="0"/>
        <w:jc w:val="center"/>
        <w:textAlignment w:val="baseline"/>
        <w:rPr>
          <w:b/>
          <w:bCs/>
          <w:color w:val="000000"/>
        </w:rPr>
      </w:pPr>
      <w:r w:rsidRPr="004D18C2">
        <w:rPr>
          <w:b/>
          <w:bCs/>
          <w:color w:val="000000"/>
        </w:rPr>
        <w:t>3. 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14:paraId="006CDC1D" w14:textId="0BC9650C" w:rsidR="00FE0AE1" w:rsidRPr="004D18C2" w:rsidRDefault="00FF38E5" w:rsidP="004D18C2">
      <w:pPr>
        <w:pStyle w:val="pboth"/>
        <w:spacing w:before="0" w:beforeAutospacing="0" w:after="0" w:afterAutospacing="0"/>
        <w:jc w:val="both"/>
        <w:textAlignment w:val="baseline"/>
        <w:rPr>
          <w:color w:val="000000"/>
        </w:rPr>
      </w:pPr>
      <w:bookmarkStart w:id="3" w:name="100020"/>
      <w:bookmarkEnd w:id="3"/>
      <w:r w:rsidRPr="004D18C2">
        <w:rPr>
          <w:color w:val="000000"/>
        </w:rPr>
        <w:t>3</w:t>
      </w:r>
      <w:r w:rsidR="00FE0AE1" w:rsidRPr="004D18C2">
        <w:rPr>
          <w:color w:val="000000"/>
        </w:rPr>
        <w:t>.</w:t>
      </w:r>
      <w:r w:rsidRPr="004D18C2">
        <w:rPr>
          <w:color w:val="000000"/>
        </w:rPr>
        <w:t>1.</w:t>
      </w:r>
      <w:r w:rsidR="00FE0AE1" w:rsidRPr="004D18C2">
        <w:rPr>
          <w:color w:val="000000"/>
        </w:rPr>
        <w:t xml:space="preserve">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6B4503B3" w14:textId="77777777" w:rsidR="00FE0AE1" w:rsidRPr="004D18C2" w:rsidRDefault="00FE0AE1" w:rsidP="004D18C2">
      <w:pPr>
        <w:pStyle w:val="pboth"/>
        <w:spacing w:before="0" w:beforeAutospacing="0" w:after="0" w:afterAutospacing="0"/>
        <w:jc w:val="both"/>
        <w:textAlignment w:val="baseline"/>
        <w:rPr>
          <w:color w:val="000000"/>
        </w:rPr>
      </w:pPr>
      <w:bookmarkStart w:id="4" w:name="100021"/>
      <w:bookmarkEnd w:id="4"/>
      <w:r w:rsidRPr="004D18C2">
        <w:rPr>
          <w:color w:val="000000"/>
        </w:rPr>
        <w:t>осуществляют выбор принимающей организации;</w:t>
      </w:r>
    </w:p>
    <w:p w14:paraId="51ABC896" w14:textId="77777777" w:rsidR="00FE0AE1" w:rsidRPr="004D18C2" w:rsidRDefault="00FE0AE1" w:rsidP="004D18C2">
      <w:pPr>
        <w:pStyle w:val="pboth"/>
        <w:spacing w:before="0" w:beforeAutospacing="0" w:after="0" w:afterAutospacing="0"/>
        <w:jc w:val="both"/>
        <w:textAlignment w:val="baseline"/>
        <w:rPr>
          <w:color w:val="000000"/>
        </w:rPr>
      </w:pPr>
      <w:bookmarkStart w:id="5" w:name="100022"/>
      <w:bookmarkEnd w:id="5"/>
      <w:r w:rsidRPr="004D18C2">
        <w:rPr>
          <w:color w:val="000000"/>
        </w:rPr>
        <w:t>обращаются в выбранную организацию с запросом о наличии свободных мест, в том числе с использованием сети Интернет;</w:t>
      </w:r>
    </w:p>
    <w:p w14:paraId="463B10B6" w14:textId="77777777" w:rsidR="00FE0AE1" w:rsidRPr="004D18C2" w:rsidRDefault="00FE0AE1" w:rsidP="004D18C2">
      <w:pPr>
        <w:pStyle w:val="pboth"/>
        <w:spacing w:before="0" w:beforeAutospacing="0" w:after="0" w:afterAutospacing="0"/>
        <w:jc w:val="both"/>
        <w:textAlignment w:val="baseline"/>
        <w:rPr>
          <w:color w:val="000000"/>
        </w:rPr>
      </w:pPr>
      <w:bookmarkStart w:id="6" w:name="100023"/>
      <w:bookmarkEnd w:id="6"/>
      <w:r w:rsidRPr="004D18C2">
        <w:rPr>
          <w:color w:val="000000"/>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14:paraId="62FCF75F" w14:textId="77777777" w:rsidR="00FE0AE1" w:rsidRPr="004D18C2" w:rsidRDefault="00FE0AE1" w:rsidP="004D18C2">
      <w:pPr>
        <w:pStyle w:val="pboth"/>
        <w:spacing w:before="0" w:beforeAutospacing="0" w:after="0" w:afterAutospacing="0"/>
        <w:jc w:val="both"/>
        <w:textAlignment w:val="baseline"/>
        <w:rPr>
          <w:color w:val="000000"/>
        </w:rPr>
      </w:pPr>
      <w:bookmarkStart w:id="7" w:name="100024"/>
      <w:bookmarkEnd w:id="7"/>
      <w:r w:rsidRPr="004D18C2">
        <w:rPr>
          <w:color w:val="000000"/>
        </w:rPr>
        <w:lastRenderedPageBreak/>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14:paraId="1DAAEEE0" w14:textId="22DCBB60" w:rsidR="00FE0AE1" w:rsidRPr="004D18C2" w:rsidRDefault="00FF38E5" w:rsidP="004D18C2">
      <w:pPr>
        <w:pStyle w:val="pboth"/>
        <w:spacing w:before="0" w:beforeAutospacing="0" w:after="0" w:afterAutospacing="0"/>
        <w:jc w:val="both"/>
        <w:textAlignment w:val="baseline"/>
        <w:rPr>
          <w:color w:val="000000"/>
        </w:rPr>
      </w:pPr>
      <w:bookmarkStart w:id="8" w:name="100025"/>
      <w:bookmarkEnd w:id="8"/>
      <w:r w:rsidRPr="004D18C2">
        <w:rPr>
          <w:color w:val="000000"/>
        </w:rPr>
        <w:t>3.2</w:t>
      </w:r>
      <w:r w:rsidR="00FE0AE1" w:rsidRPr="004D18C2">
        <w:rPr>
          <w:color w:val="000000"/>
        </w:rPr>
        <w:t>.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419AC86A" w14:textId="77777777" w:rsidR="00FE0AE1" w:rsidRPr="004D18C2" w:rsidRDefault="00FE0AE1" w:rsidP="004D18C2">
      <w:pPr>
        <w:pStyle w:val="pboth"/>
        <w:spacing w:before="0" w:beforeAutospacing="0" w:after="0" w:afterAutospacing="0"/>
        <w:jc w:val="both"/>
        <w:textAlignment w:val="baseline"/>
        <w:rPr>
          <w:color w:val="000000"/>
        </w:rPr>
      </w:pPr>
      <w:bookmarkStart w:id="9" w:name="100026"/>
      <w:bookmarkEnd w:id="9"/>
      <w:r w:rsidRPr="004D18C2">
        <w:rPr>
          <w:color w:val="000000"/>
        </w:rPr>
        <w:t>а) фамилия, имя, отчество (при наличии) обучающегося;</w:t>
      </w:r>
    </w:p>
    <w:p w14:paraId="6A075775" w14:textId="77777777" w:rsidR="00FE0AE1" w:rsidRPr="004D18C2" w:rsidRDefault="00FE0AE1" w:rsidP="004D18C2">
      <w:pPr>
        <w:pStyle w:val="pboth"/>
        <w:spacing w:before="0" w:beforeAutospacing="0" w:after="0" w:afterAutospacing="0"/>
        <w:jc w:val="both"/>
        <w:textAlignment w:val="baseline"/>
        <w:rPr>
          <w:color w:val="000000"/>
        </w:rPr>
      </w:pPr>
      <w:bookmarkStart w:id="10" w:name="100027"/>
      <w:bookmarkEnd w:id="10"/>
      <w:r w:rsidRPr="004D18C2">
        <w:rPr>
          <w:color w:val="000000"/>
        </w:rPr>
        <w:t>б) дата рождения;</w:t>
      </w:r>
    </w:p>
    <w:p w14:paraId="36B31240" w14:textId="77777777" w:rsidR="00FE0AE1" w:rsidRPr="004D18C2" w:rsidRDefault="00FE0AE1" w:rsidP="004D18C2">
      <w:pPr>
        <w:pStyle w:val="pboth"/>
        <w:spacing w:before="0" w:beforeAutospacing="0" w:after="0" w:afterAutospacing="0"/>
        <w:jc w:val="both"/>
        <w:textAlignment w:val="baseline"/>
        <w:rPr>
          <w:color w:val="000000"/>
        </w:rPr>
      </w:pPr>
      <w:bookmarkStart w:id="11" w:name="100028"/>
      <w:bookmarkEnd w:id="11"/>
      <w:r w:rsidRPr="004D18C2">
        <w:rPr>
          <w:color w:val="000000"/>
        </w:rPr>
        <w:t>в) класс и профиль обучения (при наличии);</w:t>
      </w:r>
    </w:p>
    <w:p w14:paraId="0ECFE690" w14:textId="77777777" w:rsidR="00FE0AE1" w:rsidRPr="004D18C2" w:rsidRDefault="00FE0AE1" w:rsidP="004D18C2">
      <w:pPr>
        <w:pStyle w:val="pboth"/>
        <w:spacing w:before="0" w:beforeAutospacing="0" w:after="0" w:afterAutospacing="0"/>
        <w:jc w:val="both"/>
        <w:textAlignment w:val="baseline"/>
        <w:rPr>
          <w:color w:val="000000"/>
        </w:rPr>
      </w:pPr>
      <w:bookmarkStart w:id="12" w:name="100029"/>
      <w:bookmarkEnd w:id="12"/>
      <w:r w:rsidRPr="004D18C2">
        <w:rPr>
          <w:color w:val="000000"/>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14:paraId="58CCD676" w14:textId="3A9E736E" w:rsidR="00FE0AE1" w:rsidRPr="004D18C2" w:rsidRDefault="00FF38E5" w:rsidP="004D18C2">
      <w:pPr>
        <w:pStyle w:val="pboth"/>
        <w:spacing w:before="0" w:beforeAutospacing="0" w:after="0" w:afterAutospacing="0"/>
        <w:jc w:val="both"/>
        <w:textAlignment w:val="baseline"/>
        <w:rPr>
          <w:color w:val="000000"/>
        </w:rPr>
      </w:pPr>
      <w:bookmarkStart w:id="13" w:name="100030"/>
      <w:bookmarkEnd w:id="13"/>
      <w:r w:rsidRPr="004D18C2">
        <w:rPr>
          <w:color w:val="000000"/>
        </w:rPr>
        <w:t>3</w:t>
      </w:r>
      <w:r w:rsidR="00FE0AE1" w:rsidRPr="004D18C2">
        <w:rPr>
          <w:color w:val="000000"/>
        </w:rPr>
        <w:t>.</w:t>
      </w:r>
      <w:r w:rsidRPr="004D18C2">
        <w:rPr>
          <w:color w:val="000000"/>
        </w:rPr>
        <w:t>3.</w:t>
      </w:r>
      <w:r w:rsidR="00FE0AE1" w:rsidRPr="004D18C2">
        <w:rPr>
          <w:color w:val="000000"/>
        </w:rPr>
        <w:t xml:space="preserve">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14:paraId="454C56E4" w14:textId="48C64F5D" w:rsidR="00FE0AE1" w:rsidRPr="004D18C2" w:rsidRDefault="00FF38E5" w:rsidP="004D18C2">
      <w:pPr>
        <w:pStyle w:val="pboth"/>
        <w:spacing w:before="0" w:beforeAutospacing="0" w:after="0" w:afterAutospacing="0"/>
        <w:jc w:val="both"/>
        <w:textAlignment w:val="baseline"/>
        <w:rPr>
          <w:color w:val="000000"/>
        </w:rPr>
      </w:pPr>
      <w:bookmarkStart w:id="14" w:name="100031"/>
      <w:bookmarkEnd w:id="14"/>
      <w:r w:rsidRPr="004D18C2">
        <w:rPr>
          <w:color w:val="000000"/>
        </w:rPr>
        <w:t>3.4</w:t>
      </w:r>
      <w:r w:rsidR="00FE0AE1" w:rsidRPr="004D18C2">
        <w:rPr>
          <w:color w:val="000000"/>
        </w:rPr>
        <w:t>.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14:paraId="1CAE437E" w14:textId="77777777" w:rsidR="00FE0AE1" w:rsidRPr="004D18C2" w:rsidRDefault="00FE0AE1" w:rsidP="004D18C2">
      <w:pPr>
        <w:pStyle w:val="pboth"/>
        <w:spacing w:before="0" w:beforeAutospacing="0" w:after="0" w:afterAutospacing="0"/>
        <w:jc w:val="both"/>
        <w:textAlignment w:val="baseline"/>
        <w:rPr>
          <w:color w:val="000000"/>
        </w:rPr>
      </w:pPr>
      <w:bookmarkStart w:id="15" w:name="100032"/>
      <w:bookmarkEnd w:id="15"/>
      <w:r w:rsidRPr="004D18C2">
        <w:rPr>
          <w:color w:val="000000"/>
        </w:rPr>
        <w:t>личное дело обучающегося;</w:t>
      </w:r>
    </w:p>
    <w:p w14:paraId="64600A5E" w14:textId="77777777" w:rsidR="00FE0AE1" w:rsidRPr="004D18C2" w:rsidRDefault="00FE0AE1" w:rsidP="004D18C2">
      <w:pPr>
        <w:pStyle w:val="pboth"/>
        <w:spacing w:before="0" w:beforeAutospacing="0" w:after="0" w:afterAutospacing="0"/>
        <w:jc w:val="both"/>
        <w:textAlignment w:val="baseline"/>
        <w:rPr>
          <w:color w:val="000000"/>
        </w:rPr>
      </w:pPr>
      <w:bookmarkStart w:id="16" w:name="100033"/>
      <w:bookmarkEnd w:id="16"/>
      <w:r w:rsidRPr="004D18C2">
        <w:rPr>
          <w:color w:val="000000"/>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537AB0EF" w14:textId="53B036B5" w:rsidR="00FE0AE1" w:rsidRPr="004D18C2" w:rsidRDefault="00FF38E5" w:rsidP="004D18C2">
      <w:pPr>
        <w:pStyle w:val="pboth"/>
        <w:spacing w:before="0" w:beforeAutospacing="0" w:after="0" w:afterAutospacing="0"/>
        <w:jc w:val="both"/>
        <w:textAlignment w:val="baseline"/>
        <w:rPr>
          <w:color w:val="000000"/>
        </w:rPr>
      </w:pPr>
      <w:bookmarkStart w:id="17" w:name="100034"/>
      <w:bookmarkEnd w:id="17"/>
      <w:r w:rsidRPr="004D18C2">
        <w:rPr>
          <w:color w:val="000000"/>
        </w:rPr>
        <w:t>3.5</w:t>
      </w:r>
      <w:r w:rsidR="00FE0AE1" w:rsidRPr="004D18C2">
        <w:rPr>
          <w:color w:val="000000"/>
        </w:rPr>
        <w:t>.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14:paraId="24E2932C" w14:textId="1F52FCEB" w:rsidR="00FE0AE1" w:rsidRPr="004D18C2" w:rsidRDefault="00FF38E5" w:rsidP="004D18C2">
      <w:pPr>
        <w:pStyle w:val="pboth"/>
        <w:spacing w:before="0" w:beforeAutospacing="0" w:after="0" w:afterAutospacing="0"/>
        <w:jc w:val="both"/>
        <w:textAlignment w:val="baseline"/>
        <w:rPr>
          <w:color w:val="000000"/>
        </w:rPr>
      </w:pPr>
      <w:bookmarkStart w:id="18" w:name="100035"/>
      <w:bookmarkEnd w:id="18"/>
      <w:r w:rsidRPr="004D18C2">
        <w:rPr>
          <w:color w:val="000000"/>
        </w:rPr>
        <w:t>3.6</w:t>
      </w:r>
      <w:r w:rsidR="00FE0AE1" w:rsidRPr="004D18C2">
        <w:rPr>
          <w:color w:val="000000"/>
        </w:rPr>
        <w:t>. Указанные в </w:t>
      </w:r>
      <w:hyperlink r:id="rId6" w:anchor="100031" w:history="1">
        <w:r w:rsidR="00FE0AE1" w:rsidRPr="004D18C2">
          <w:rPr>
            <w:rStyle w:val="a4"/>
            <w:u w:val="none"/>
            <w:bdr w:val="none" w:sz="0" w:space="0" w:color="auto" w:frame="1"/>
          </w:rPr>
          <w:t>пункте</w:t>
        </w:r>
      </w:hyperlink>
      <w:r w:rsidRPr="004D18C2">
        <w:t xml:space="preserve"> 3.4</w:t>
      </w:r>
      <w:r w:rsidR="00FE0AE1" w:rsidRPr="004D18C2">
        <w:t> настоя</w:t>
      </w:r>
      <w:r w:rsidR="00FE0AE1" w:rsidRPr="004D18C2">
        <w:rPr>
          <w:color w:val="000000"/>
        </w:rPr>
        <w:t>щего Положения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14:paraId="2334CA5D" w14:textId="3A5ECEB6" w:rsidR="00FE0AE1" w:rsidRPr="004D18C2" w:rsidRDefault="00FF38E5" w:rsidP="004D18C2">
      <w:pPr>
        <w:pStyle w:val="pboth"/>
        <w:spacing w:before="0" w:beforeAutospacing="0" w:after="0" w:afterAutospacing="0"/>
        <w:jc w:val="both"/>
        <w:textAlignment w:val="baseline"/>
        <w:rPr>
          <w:color w:val="000000"/>
        </w:rPr>
      </w:pPr>
      <w:bookmarkStart w:id="19" w:name="000001"/>
      <w:bookmarkEnd w:id="19"/>
      <w:r w:rsidRPr="004D18C2">
        <w:rPr>
          <w:color w:val="000000"/>
        </w:rPr>
        <w:t>3</w:t>
      </w:r>
      <w:r w:rsidR="00FE0AE1" w:rsidRPr="004D18C2">
        <w:rPr>
          <w:color w:val="000000"/>
        </w:rPr>
        <w:t>.</w:t>
      </w:r>
      <w:r w:rsidRPr="004D18C2">
        <w:rPr>
          <w:color w:val="000000"/>
        </w:rPr>
        <w:t>6.</w:t>
      </w:r>
      <w:r w:rsidR="00FE0AE1" w:rsidRPr="004D18C2">
        <w:rPr>
          <w:color w:val="000000"/>
        </w:rPr>
        <w:t>1</w:t>
      </w:r>
      <w:r w:rsidRPr="004D18C2">
        <w:rPr>
          <w:color w:val="000000"/>
        </w:rPr>
        <w:t>.</w:t>
      </w:r>
      <w:r w:rsidR="00FE0AE1" w:rsidRPr="004D18C2">
        <w:rPr>
          <w:color w:val="000000"/>
        </w:rPr>
        <w:t xml:space="preserve">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14:paraId="3B442149" w14:textId="0DC6F348" w:rsidR="00FE0AE1" w:rsidRPr="004D18C2" w:rsidRDefault="00FF38E5" w:rsidP="004D18C2">
      <w:pPr>
        <w:pStyle w:val="pboth"/>
        <w:spacing w:before="0" w:beforeAutospacing="0" w:after="0" w:afterAutospacing="0"/>
        <w:jc w:val="both"/>
        <w:textAlignment w:val="baseline"/>
        <w:rPr>
          <w:color w:val="000000"/>
        </w:rPr>
      </w:pPr>
      <w:bookmarkStart w:id="20" w:name="000003"/>
      <w:bookmarkStart w:id="21" w:name="100036"/>
      <w:bookmarkEnd w:id="20"/>
      <w:bookmarkEnd w:id="21"/>
      <w:r w:rsidRPr="004D18C2">
        <w:rPr>
          <w:color w:val="000000"/>
        </w:rPr>
        <w:t>3</w:t>
      </w:r>
      <w:r w:rsidR="00FE0AE1" w:rsidRPr="004D18C2">
        <w:rPr>
          <w:color w:val="000000"/>
        </w:rPr>
        <w:t>.</w:t>
      </w:r>
      <w:r w:rsidRPr="004D18C2">
        <w:rPr>
          <w:color w:val="000000"/>
        </w:rPr>
        <w:t>7.</w:t>
      </w:r>
      <w:r w:rsidR="00FE0AE1" w:rsidRPr="004D18C2">
        <w:rPr>
          <w:color w:val="000000"/>
        </w:rPr>
        <w:t xml:space="preserve">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w:t>
      </w:r>
      <w:hyperlink r:id="rId7" w:anchor="100031" w:history="1">
        <w:r w:rsidR="00FE0AE1" w:rsidRPr="004D18C2">
          <w:rPr>
            <w:rStyle w:val="a4"/>
            <w:bdr w:val="none" w:sz="0" w:space="0" w:color="auto" w:frame="1"/>
          </w:rPr>
          <w:t xml:space="preserve">пункте </w:t>
        </w:r>
      </w:hyperlink>
      <w:r w:rsidRPr="004D18C2">
        <w:t>3.4.</w:t>
      </w:r>
      <w:r w:rsidR="00FE0AE1" w:rsidRPr="004D18C2">
        <w:rPr>
          <w:color w:val="000000"/>
        </w:rPr>
        <w:t> настоящего Положения, с указанием даты зачисления и класса.</w:t>
      </w:r>
    </w:p>
    <w:p w14:paraId="3FBDBCA5" w14:textId="04BD3BFD" w:rsidR="00FE0AE1" w:rsidRPr="004D18C2" w:rsidRDefault="00FF38E5" w:rsidP="004D18C2">
      <w:pPr>
        <w:pStyle w:val="pboth"/>
        <w:spacing w:before="0" w:beforeAutospacing="0" w:after="0" w:afterAutospacing="0"/>
        <w:jc w:val="both"/>
        <w:textAlignment w:val="baseline"/>
        <w:rPr>
          <w:color w:val="000000"/>
        </w:rPr>
      </w:pPr>
      <w:bookmarkStart w:id="22" w:name="100037"/>
      <w:bookmarkEnd w:id="22"/>
      <w:r w:rsidRPr="004D18C2">
        <w:rPr>
          <w:color w:val="000000"/>
        </w:rPr>
        <w:t>3</w:t>
      </w:r>
      <w:r w:rsidR="00FE0AE1" w:rsidRPr="004D18C2">
        <w:rPr>
          <w:color w:val="000000"/>
        </w:rPr>
        <w:t>.</w:t>
      </w:r>
      <w:r w:rsidRPr="004D18C2">
        <w:rPr>
          <w:color w:val="000000"/>
        </w:rPr>
        <w:t>8.</w:t>
      </w:r>
      <w:r w:rsidR="00FE0AE1" w:rsidRPr="004D18C2">
        <w:rPr>
          <w:color w:val="000000"/>
        </w:rPr>
        <w:t xml:space="preserve">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14:paraId="6CFAD896" w14:textId="19C42842" w:rsidR="00FE0AE1" w:rsidRPr="004D18C2" w:rsidRDefault="00FE0AE1" w:rsidP="004D18C2">
      <w:pPr>
        <w:pStyle w:val="pcenter"/>
        <w:spacing w:before="0" w:beforeAutospacing="0" w:after="0" w:afterAutospacing="0"/>
        <w:jc w:val="both"/>
        <w:textAlignment w:val="baseline"/>
        <w:rPr>
          <w:b/>
          <w:bCs/>
        </w:rPr>
      </w:pPr>
      <w:bookmarkStart w:id="23" w:name="100038"/>
      <w:bookmarkEnd w:id="23"/>
      <w:r w:rsidRPr="004D18C2">
        <w:rPr>
          <w:b/>
          <w:bCs/>
        </w:rPr>
        <w:t>4. Перевод обучающегося в случае прекращения деятельности исходной организации,</w:t>
      </w:r>
    </w:p>
    <w:p w14:paraId="6E53D9BE" w14:textId="77777777" w:rsidR="00FE0AE1" w:rsidRPr="004D18C2" w:rsidRDefault="00FE0AE1" w:rsidP="004D18C2">
      <w:pPr>
        <w:pStyle w:val="pcenter"/>
        <w:spacing w:before="0" w:beforeAutospacing="0" w:after="0" w:afterAutospacing="0"/>
        <w:jc w:val="both"/>
        <w:textAlignment w:val="baseline"/>
        <w:rPr>
          <w:b/>
          <w:bCs/>
        </w:rPr>
      </w:pPr>
      <w:r w:rsidRPr="004D18C2">
        <w:rPr>
          <w:b/>
          <w:bCs/>
        </w:rPr>
        <w:t>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w:t>
      </w:r>
    </w:p>
    <w:p w14:paraId="21D5338E" w14:textId="77777777" w:rsidR="00FE0AE1" w:rsidRPr="004D18C2" w:rsidRDefault="00FE0AE1" w:rsidP="004D18C2">
      <w:pPr>
        <w:pStyle w:val="pcenter"/>
        <w:spacing w:before="0" w:beforeAutospacing="0" w:after="0" w:afterAutospacing="0"/>
        <w:jc w:val="both"/>
        <w:textAlignment w:val="baseline"/>
        <w:rPr>
          <w:b/>
          <w:bCs/>
        </w:rPr>
      </w:pPr>
      <w:r w:rsidRPr="004D18C2">
        <w:rPr>
          <w:b/>
          <w:bCs/>
        </w:rPr>
        <w:t>государственной аккредитации полностью или в отношении отдельных уровней образования</w:t>
      </w:r>
    </w:p>
    <w:p w14:paraId="0B2786DC" w14:textId="23F4D0A8" w:rsidR="00FE0AE1" w:rsidRPr="004D18C2" w:rsidRDefault="00FF38E5" w:rsidP="004D18C2">
      <w:pPr>
        <w:pStyle w:val="pboth"/>
        <w:spacing w:before="0" w:beforeAutospacing="0" w:after="0" w:afterAutospacing="0"/>
        <w:ind w:firstLine="708"/>
        <w:jc w:val="both"/>
        <w:textAlignment w:val="baseline"/>
      </w:pPr>
      <w:bookmarkStart w:id="24" w:name="100039"/>
      <w:bookmarkEnd w:id="24"/>
      <w:r w:rsidRPr="004D18C2">
        <w:rPr>
          <w:color w:val="000000"/>
        </w:rPr>
        <w:t>4.1.</w:t>
      </w:r>
      <w:r w:rsidR="00FE0AE1" w:rsidRPr="004D18C2">
        <w:rPr>
          <w:color w:val="000000"/>
        </w:rPr>
        <w:t xml:space="preserve">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w:t>
      </w:r>
      <w:r w:rsidR="00FE0AE1" w:rsidRPr="004D18C2">
        <w:rPr>
          <w:color w:val="000000"/>
        </w:rPr>
        <w:lastRenderedPageBreak/>
        <w:t>предоставившие необходимые письменные согласия на перевод в соответствии с </w:t>
      </w:r>
      <w:hyperlink r:id="rId8" w:anchor="100016" w:history="1">
        <w:r w:rsidR="00FE0AE1" w:rsidRPr="004D18C2">
          <w:rPr>
            <w:rStyle w:val="a4"/>
            <w:bdr w:val="none" w:sz="0" w:space="0" w:color="auto" w:frame="1"/>
          </w:rPr>
          <w:t xml:space="preserve">пунктом </w:t>
        </w:r>
      </w:hyperlink>
      <w:r w:rsidRPr="004D18C2">
        <w:t>1.5</w:t>
      </w:r>
      <w:r w:rsidR="00FE0AE1" w:rsidRPr="004D18C2">
        <w:t> настоящего Положения.</w:t>
      </w:r>
    </w:p>
    <w:p w14:paraId="066D6936" w14:textId="2C3174A8" w:rsidR="00FE0AE1" w:rsidRPr="004D18C2" w:rsidRDefault="00FE0AE1" w:rsidP="004D18C2">
      <w:pPr>
        <w:pStyle w:val="pboth"/>
        <w:spacing w:before="0" w:beforeAutospacing="0" w:after="0" w:afterAutospacing="0"/>
        <w:jc w:val="both"/>
        <w:textAlignment w:val="baseline"/>
        <w:rPr>
          <w:color w:val="000000"/>
        </w:rPr>
      </w:pPr>
      <w:bookmarkStart w:id="25" w:name="100040"/>
      <w:bookmarkEnd w:id="25"/>
      <w:r w:rsidRPr="004D18C2">
        <w:rPr>
          <w:color w:val="000000"/>
        </w:rPr>
        <w:t>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w:t>
      </w:r>
      <w:hyperlink r:id="rId9" w:anchor="100016" w:history="1">
        <w:r w:rsidRPr="004D18C2">
          <w:rPr>
            <w:rStyle w:val="a4"/>
            <w:bdr w:val="none" w:sz="0" w:space="0" w:color="auto" w:frame="1"/>
          </w:rPr>
          <w:t xml:space="preserve">пункте </w:t>
        </w:r>
      </w:hyperlink>
      <w:r w:rsidR="00FF38E5" w:rsidRPr="004D18C2">
        <w:t>1.5.</w:t>
      </w:r>
      <w:r w:rsidRPr="004D18C2">
        <w:rPr>
          <w:color w:val="000000"/>
        </w:rPr>
        <w:t> настоящего Положения, на перевод в принимающую организацию.</w:t>
      </w:r>
    </w:p>
    <w:p w14:paraId="2E69F471" w14:textId="68FF9273" w:rsidR="00FE0AE1" w:rsidRPr="004D18C2" w:rsidRDefault="00FE0AE1" w:rsidP="004D18C2">
      <w:pPr>
        <w:pStyle w:val="pboth"/>
        <w:spacing w:before="0" w:beforeAutospacing="0" w:after="0" w:afterAutospacing="0"/>
        <w:ind w:firstLine="708"/>
        <w:jc w:val="both"/>
        <w:textAlignment w:val="baseline"/>
        <w:rPr>
          <w:color w:val="000000"/>
        </w:rPr>
      </w:pPr>
      <w:bookmarkStart w:id="26" w:name="100041"/>
      <w:bookmarkEnd w:id="26"/>
      <w:r w:rsidRPr="004D18C2">
        <w:rPr>
          <w:color w:val="000000"/>
        </w:rPr>
        <w:t>4.</w:t>
      </w:r>
      <w:r w:rsidR="00FF38E5" w:rsidRPr="004D18C2">
        <w:rPr>
          <w:color w:val="000000"/>
        </w:rPr>
        <w:t>2.</w:t>
      </w:r>
      <w:r w:rsidRPr="004D18C2">
        <w:rPr>
          <w:color w:val="000000"/>
        </w:rPr>
        <w:t xml:space="preserve">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14:paraId="31D352E4" w14:textId="77777777" w:rsidR="00FE0AE1" w:rsidRPr="004D18C2" w:rsidRDefault="00FE0AE1" w:rsidP="004D18C2">
      <w:pPr>
        <w:pStyle w:val="pboth"/>
        <w:spacing w:before="0" w:beforeAutospacing="0" w:after="0" w:afterAutospacing="0"/>
        <w:jc w:val="both"/>
        <w:textAlignment w:val="baseline"/>
        <w:rPr>
          <w:color w:val="000000"/>
        </w:rPr>
      </w:pPr>
      <w:bookmarkStart w:id="27" w:name="100042"/>
      <w:bookmarkEnd w:id="27"/>
      <w:r w:rsidRPr="004D18C2">
        <w:rPr>
          <w:color w:val="000000"/>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14:paraId="131FC561" w14:textId="77777777" w:rsidR="00FE0AE1" w:rsidRPr="004D18C2" w:rsidRDefault="00FE0AE1" w:rsidP="004D18C2">
      <w:pPr>
        <w:pStyle w:val="pboth"/>
        <w:spacing w:before="0" w:beforeAutospacing="0" w:after="0" w:afterAutospacing="0"/>
        <w:jc w:val="both"/>
        <w:textAlignment w:val="baseline"/>
        <w:rPr>
          <w:color w:val="000000"/>
        </w:rPr>
      </w:pPr>
      <w:bookmarkStart w:id="28" w:name="100043"/>
      <w:bookmarkEnd w:id="28"/>
      <w:r w:rsidRPr="004D18C2">
        <w:rPr>
          <w:color w:val="000000"/>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14:paraId="44E3D7D4" w14:textId="77777777" w:rsidR="00FE0AE1" w:rsidRPr="004D18C2" w:rsidRDefault="00FE0AE1" w:rsidP="004D18C2">
      <w:pPr>
        <w:pStyle w:val="pboth"/>
        <w:spacing w:before="0" w:beforeAutospacing="0" w:after="0" w:afterAutospacing="0"/>
        <w:jc w:val="both"/>
        <w:textAlignment w:val="baseline"/>
        <w:rPr>
          <w:color w:val="000000"/>
        </w:rPr>
      </w:pPr>
      <w:bookmarkStart w:id="29" w:name="100044"/>
      <w:bookmarkEnd w:id="29"/>
      <w:r w:rsidRPr="004D18C2">
        <w:rPr>
          <w:color w:val="000000"/>
        </w:rPr>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14:paraId="73DBC5B1" w14:textId="77777777" w:rsidR="00FE0AE1" w:rsidRPr="004D18C2" w:rsidRDefault="00FE0AE1" w:rsidP="004D18C2">
      <w:pPr>
        <w:pStyle w:val="pboth"/>
        <w:spacing w:before="0" w:beforeAutospacing="0" w:after="0" w:afterAutospacing="0"/>
        <w:jc w:val="both"/>
        <w:textAlignment w:val="baseline"/>
        <w:rPr>
          <w:color w:val="000000"/>
        </w:rPr>
      </w:pPr>
      <w:bookmarkStart w:id="30" w:name="100045"/>
      <w:bookmarkEnd w:id="30"/>
      <w:r w:rsidRPr="004D18C2">
        <w:rPr>
          <w:color w:val="000000"/>
        </w:rPr>
        <w:t>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14:paraId="513C03CC" w14:textId="77777777" w:rsidR="00FE0AE1" w:rsidRPr="004D18C2" w:rsidRDefault="00FE0AE1" w:rsidP="004D18C2">
      <w:pPr>
        <w:pStyle w:val="pboth"/>
        <w:spacing w:before="0" w:beforeAutospacing="0" w:after="0" w:afterAutospacing="0"/>
        <w:jc w:val="both"/>
        <w:textAlignment w:val="baseline"/>
        <w:rPr>
          <w:color w:val="000000"/>
        </w:rPr>
      </w:pPr>
      <w:bookmarkStart w:id="31" w:name="100046"/>
      <w:bookmarkEnd w:id="31"/>
      <w:r w:rsidRPr="004D18C2">
        <w:rPr>
          <w:color w:val="000000"/>
        </w:rPr>
        <w:t>в случае отказа аккредитационного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w:t>
      </w:r>
    </w:p>
    <w:p w14:paraId="066A838D" w14:textId="3703C9F3" w:rsidR="00FE0AE1" w:rsidRPr="004D18C2" w:rsidRDefault="00FF38E5" w:rsidP="004D18C2">
      <w:pPr>
        <w:pStyle w:val="pboth"/>
        <w:spacing w:before="0" w:beforeAutospacing="0" w:after="0" w:afterAutospacing="0"/>
        <w:ind w:firstLine="708"/>
        <w:jc w:val="both"/>
        <w:textAlignment w:val="baseline"/>
        <w:rPr>
          <w:color w:val="000000"/>
        </w:rPr>
      </w:pPr>
      <w:bookmarkStart w:id="32" w:name="100047"/>
      <w:bookmarkEnd w:id="32"/>
      <w:r w:rsidRPr="004D18C2">
        <w:rPr>
          <w:color w:val="000000"/>
        </w:rPr>
        <w:t>4</w:t>
      </w:r>
      <w:r w:rsidR="00FE0AE1" w:rsidRPr="004D18C2">
        <w:rPr>
          <w:color w:val="000000"/>
        </w:rPr>
        <w:t>.</w:t>
      </w:r>
      <w:r w:rsidRPr="004D18C2">
        <w:rPr>
          <w:color w:val="000000"/>
        </w:rPr>
        <w:t>3.</w:t>
      </w:r>
      <w:r w:rsidR="00FE0AE1" w:rsidRPr="004D18C2">
        <w:rPr>
          <w:color w:val="000000"/>
        </w:rPr>
        <w:t xml:space="preserve"> Учредитель, за исключением случая, указанного в </w:t>
      </w:r>
      <w:hyperlink r:id="rId10" w:anchor="100039" w:history="1">
        <w:r w:rsidR="00FE0AE1" w:rsidRPr="004D18C2">
          <w:rPr>
            <w:rStyle w:val="a4"/>
            <w:bdr w:val="none" w:sz="0" w:space="0" w:color="auto" w:frame="1"/>
          </w:rPr>
          <w:t xml:space="preserve">пункте </w:t>
        </w:r>
      </w:hyperlink>
      <w:r w:rsidRPr="004D18C2">
        <w:rPr>
          <w:rStyle w:val="a4"/>
          <w:color w:val="auto"/>
          <w:u w:val="none"/>
          <w:bdr w:val="none" w:sz="0" w:space="0" w:color="auto" w:frame="1"/>
        </w:rPr>
        <w:t>1.5</w:t>
      </w:r>
      <w:r w:rsidR="00FE0AE1" w:rsidRPr="004D18C2">
        <w:t> </w:t>
      </w:r>
      <w:r w:rsidR="00FE0AE1" w:rsidRPr="004D18C2">
        <w:rPr>
          <w:color w:val="000000"/>
        </w:rPr>
        <w:t>настоящего Положения, осуществляет выбор принимающих организаций с использованием:</w:t>
      </w:r>
    </w:p>
    <w:p w14:paraId="3F4574EA" w14:textId="77777777" w:rsidR="00FE0AE1" w:rsidRPr="004D18C2" w:rsidRDefault="00FE0AE1" w:rsidP="004D18C2">
      <w:pPr>
        <w:pStyle w:val="pboth"/>
        <w:spacing w:before="0" w:beforeAutospacing="0" w:after="0" w:afterAutospacing="0"/>
        <w:jc w:val="both"/>
        <w:textAlignment w:val="baseline"/>
        <w:rPr>
          <w:color w:val="000000"/>
        </w:rPr>
      </w:pPr>
      <w:bookmarkStart w:id="33" w:name="100048"/>
      <w:bookmarkEnd w:id="33"/>
      <w:r w:rsidRPr="004D18C2">
        <w:rPr>
          <w:color w:val="000000"/>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14:paraId="66A313CA" w14:textId="77777777" w:rsidR="00FE0AE1" w:rsidRPr="004D18C2" w:rsidRDefault="00FE0AE1" w:rsidP="004D18C2">
      <w:pPr>
        <w:pStyle w:val="pboth"/>
        <w:spacing w:before="0" w:beforeAutospacing="0" w:after="0" w:afterAutospacing="0"/>
        <w:jc w:val="both"/>
        <w:textAlignment w:val="baseline"/>
        <w:rPr>
          <w:color w:val="000000"/>
        </w:rPr>
      </w:pPr>
      <w:bookmarkStart w:id="34" w:name="100049"/>
      <w:bookmarkEnd w:id="34"/>
      <w:r w:rsidRPr="004D18C2">
        <w:rPr>
          <w:color w:val="000000"/>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14:paraId="193B23F9" w14:textId="3EEC4E85" w:rsidR="00FE0AE1" w:rsidRPr="004D18C2" w:rsidRDefault="00FF38E5" w:rsidP="004D18C2">
      <w:pPr>
        <w:pStyle w:val="pboth"/>
        <w:spacing w:before="0" w:beforeAutospacing="0" w:after="0" w:afterAutospacing="0"/>
        <w:ind w:firstLine="708"/>
        <w:jc w:val="both"/>
        <w:textAlignment w:val="baseline"/>
        <w:rPr>
          <w:color w:val="000000"/>
        </w:rPr>
      </w:pPr>
      <w:bookmarkStart w:id="35" w:name="100050"/>
      <w:bookmarkEnd w:id="35"/>
      <w:r w:rsidRPr="004D18C2">
        <w:rPr>
          <w:color w:val="000000"/>
        </w:rPr>
        <w:t>4</w:t>
      </w:r>
      <w:r w:rsidR="00FE0AE1" w:rsidRPr="004D18C2">
        <w:rPr>
          <w:color w:val="000000"/>
        </w:rPr>
        <w:t>.</w:t>
      </w:r>
      <w:r w:rsidRPr="004D18C2">
        <w:rPr>
          <w:color w:val="000000"/>
        </w:rPr>
        <w:t>4.</w:t>
      </w:r>
      <w:r w:rsidR="00FE0AE1" w:rsidRPr="004D18C2">
        <w:rPr>
          <w:color w:val="000000"/>
        </w:rPr>
        <w:t xml:space="preserve">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w:t>
      </w:r>
      <w:r w:rsidR="00FE0AE1" w:rsidRPr="004D18C2">
        <w:rPr>
          <w:color w:val="000000"/>
        </w:rPr>
        <w:lastRenderedPageBreak/>
        <w:t>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w:t>
      </w:r>
    </w:p>
    <w:p w14:paraId="0CDFB70A" w14:textId="77777777" w:rsidR="00FE0AE1" w:rsidRPr="004D18C2" w:rsidRDefault="00FE0AE1" w:rsidP="004D18C2">
      <w:pPr>
        <w:pStyle w:val="pboth"/>
        <w:spacing w:before="0" w:beforeAutospacing="0" w:after="0" w:afterAutospacing="0"/>
        <w:jc w:val="both"/>
        <w:textAlignment w:val="baseline"/>
        <w:rPr>
          <w:color w:val="000000"/>
        </w:rPr>
      </w:pPr>
      <w:bookmarkStart w:id="36" w:name="100051"/>
      <w:bookmarkEnd w:id="36"/>
      <w:r w:rsidRPr="004D18C2">
        <w:rPr>
          <w:color w:val="000000"/>
        </w:rP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14:paraId="7D7DBB38" w14:textId="15075E92" w:rsidR="00FE0AE1" w:rsidRPr="004D18C2" w:rsidRDefault="003C476B" w:rsidP="004D18C2">
      <w:pPr>
        <w:pStyle w:val="pboth"/>
        <w:spacing w:before="0" w:beforeAutospacing="0" w:after="0" w:afterAutospacing="0"/>
        <w:ind w:firstLine="708"/>
        <w:jc w:val="both"/>
        <w:textAlignment w:val="baseline"/>
        <w:rPr>
          <w:color w:val="000000"/>
        </w:rPr>
      </w:pPr>
      <w:bookmarkStart w:id="37" w:name="100052"/>
      <w:bookmarkEnd w:id="37"/>
      <w:r w:rsidRPr="004D18C2">
        <w:rPr>
          <w:color w:val="000000"/>
        </w:rPr>
        <w:t>4</w:t>
      </w:r>
      <w:r w:rsidR="00FE0AE1" w:rsidRPr="004D18C2">
        <w:rPr>
          <w:color w:val="000000"/>
        </w:rPr>
        <w:t>.</w:t>
      </w:r>
      <w:r w:rsidRPr="004D18C2">
        <w:rPr>
          <w:color w:val="000000"/>
        </w:rPr>
        <w:t>5.</w:t>
      </w:r>
      <w:r w:rsidR="00FE0AE1" w:rsidRPr="004D18C2">
        <w:rPr>
          <w:color w:val="000000"/>
        </w:rPr>
        <w:t xml:space="preserve">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w:t>
      </w:r>
      <w:hyperlink r:id="rId11" w:anchor="100016" w:history="1">
        <w:r w:rsidR="00FE0AE1" w:rsidRPr="004D18C2">
          <w:rPr>
            <w:rStyle w:val="a4"/>
            <w:bdr w:val="none" w:sz="0" w:space="0" w:color="auto" w:frame="1"/>
          </w:rPr>
          <w:t xml:space="preserve">пункте </w:t>
        </w:r>
      </w:hyperlink>
      <w:r w:rsidRPr="004D18C2">
        <w:rPr>
          <w:rStyle w:val="a4"/>
          <w:color w:val="auto"/>
          <w:u w:val="none"/>
          <w:bdr w:val="none" w:sz="0" w:space="0" w:color="auto" w:frame="1"/>
        </w:rPr>
        <w:t>1.5</w:t>
      </w:r>
      <w:r w:rsidR="00FE0AE1" w:rsidRPr="004D18C2">
        <w:rPr>
          <w:color w:val="000000"/>
        </w:rPr>
        <w:t> настоящего Положения,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14:paraId="5B844336" w14:textId="66562DBB" w:rsidR="00FE0AE1" w:rsidRPr="004D18C2" w:rsidRDefault="003C476B" w:rsidP="004D18C2">
      <w:pPr>
        <w:pStyle w:val="pboth"/>
        <w:spacing w:before="0" w:beforeAutospacing="0" w:after="0" w:afterAutospacing="0"/>
        <w:ind w:firstLine="708"/>
        <w:jc w:val="both"/>
        <w:textAlignment w:val="baseline"/>
        <w:rPr>
          <w:color w:val="000000"/>
        </w:rPr>
      </w:pPr>
      <w:bookmarkStart w:id="38" w:name="100053"/>
      <w:bookmarkEnd w:id="38"/>
      <w:r w:rsidRPr="004D18C2">
        <w:rPr>
          <w:color w:val="000000"/>
        </w:rPr>
        <w:t>4</w:t>
      </w:r>
      <w:r w:rsidR="00FE0AE1" w:rsidRPr="004D18C2">
        <w:rPr>
          <w:color w:val="000000"/>
        </w:rPr>
        <w:t>.</w:t>
      </w:r>
      <w:r w:rsidRPr="004D18C2">
        <w:rPr>
          <w:color w:val="000000"/>
        </w:rPr>
        <w:t>6.</w:t>
      </w:r>
      <w:r w:rsidR="00FE0AE1" w:rsidRPr="004D18C2">
        <w:rPr>
          <w:color w:val="000000"/>
        </w:rPr>
        <w:t xml:space="preserve"> После получения соответствующих письменных согласий лиц, указанных в </w:t>
      </w:r>
      <w:hyperlink r:id="rId12" w:anchor="100016" w:history="1">
        <w:r w:rsidR="00FE0AE1" w:rsidRPr="004D18C2">
          <w:rPr>
            <w:rStyle w:val="a4"/>
            <w:bdr w:val="none" w:sz="0" w:space="0" w:color="auto" w:frame="1"/>
          </w:rPr>
          <w:t xml:space="preserve">пункте </w:t>
        </w:r>
      </w:hyperlink>
      <w:r w:rsidRPr="004D18C2">
        <w:rPr>
          <w:rStyle w:val="a4"/>
          <w:color w:val="auto"/>
          <w:u w:val="none"/>
          <w:bdr w:val="none" w:sz="0" w:space="0" w:color="auto" w:frame="1"/>
        </w:rPr>
        <w:t>1.5</w:t>
      </w:r>
      <w:r w:rsidR="00FE0AE1" w:rsidRPr="004D18C2">
        <w:rPr>
          <w:color w:val="000000"/>
        </w:rPr>
        <w:t> настоящего Порядка,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14:paraId="7C134FCC" w14:textId="046D3BE6" w:rsidR="00FE0AE1" w:rsidRPr="004D18C2" w:rsidRDefault="003C476B" w:rsidP="004D18C2">
      <w:pPr>
        <w:pStyle w:val="pboth"/>
        <w:spacing w:before="0" w:beforeAutospacing="0" w:after="0" w:afterAutospacing="0"/>
        <w:ind w:firstLine="708"/>
        <w:jc w:val="both"/>
        <w:textAlignment w:val="baseline"/>
        <w:rPr>
          <w:color w:val="000000"/>
        </w:rPr>
      </w:pPr>
      <w:bookmarkStart w:id="39" w:name="100054"/>
      <w:bookmarkEnd w:id="39"/>
      <w:r w:rsidRPr="004D18C2">
        <w:rPr>
          <w:color w:val="000000"/>
        </w:rPr>
        <w:t>4</w:t>
      </w:r>
      <w:r w:rsidR="00FE0AE1" w:rsidRPr="004D18C2">
        <w:rPr>
          <w:color w:val="000000"/>
        </w:rPr>
        <w:t>.</w:t>
      </w:r>
      <w:r w:rsidRPr="004D18C2">
        <w:rPr>
          <w:color w:val="000000"/>
        </w:rPr>
        <w:t>7.</w:t>
      </w:r>
      <w:r w:rsidR="00FE0AE1" w:rsidRPr="004D18C2">
        <w:rPr>
          <w:color w:val="000000"/>
        </w:rPr>
        <w:t xml:space="preserve">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p>
    <w:p w14:paraId="0BE93581" w14:textId="6C4A5EAA" w:rsidR="00FE0AE1" w:rsidRPr="004D18C2" w:rsidRDefault="003C476B" w:rsidP="004D18C2">
      <w:pPr>
        <w:pStyle w:val="pboth"/>
        <w:spacing w:before="0" w:beforeAutospacing="0" w:after="0" w:afterAutospacing="0"/>
        <w:ind w:firstLine="708"/>
        <w:jc w:val="both"/>
        <w:textAlignment w:val="baseline"/>
        <w:rPr>
          <w:color w:val="000000"/>
        </w:rPr>
      </w:pPr>
      <w:bookmarkStart w:id="40" w:name="100055"/>
      <w:bookmarkEnd w:id="40"/>
      <w:r w:rsidRPr="004D18C2">
        <w:rPr>
          <w:color w:val="000000"/>
        </w:rPr>
        <w:t>4</w:t>
      </w:r>
      <w:r w:rsidR="00FE0AE1" w:rsidRPr="004D18C2">
        <w:rPr>
          <w:color w:val="000000"/>
        </w:rPr>
        <w:t>.</w:t>
      </w:r>
      <w:r w:rsidRPr="004D18C2">
        <w:rPr>
          <w:color w:val="000000"/>
        </w:rPr>
        <w:t>8.</w:t>
      </w:r>
      <w:r w:rsidR="00FE0AE1" w:rsidRPr="004D18C2">
        <w:rPr>
          <w:color w:val="000000"/>
        </w:rPr>
        <w:t xml:space="preserve">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w:t>
      </w:r>
      <w:hyperlink r:id="rId13" w:anchor="100016" w:history="1">
        <w:r w:rsidR="00FE0AE1" w:rsidRPr="004D18C2">
          <w:rPr>
            <w:rStyle w:val="a4"/>
            <w:bdr w:val="none" w:sz="0" w:space="0" w:color="auto" w:frame="1"/>
          </w:rPr>
          <w:t xml:space="preserve">пункте </w:t>
        </w:r>
      </w:hyperlink>
      <w:r w:rsidRPr="004D18C2">
        <w:t>1.5</w:t>
      </w:r>
      <w:r w:rsidR="00FE0AE1" w:rsidRPr="004D18C2">
        <w:rPr>
          <w:color w:val="000000"/>
        </w:rPr>
        <w:t> настоящего Порядка, личные дела обучающихся.</w:t>
      </w:r>
    </w:p>
    <w:p w14:paraId="0CB65B07" w14:textId="4DB267E4" w:rsidR="00FE0AE1" w:rsidRPr="004D18C2" w:rsidRDefault="003C476B" w:rsidP="004D18C2">
      <w:pPr>
        <w:pStyle w:val="pboth"/>
        <w:spacing w:before="0" w:beforeAutospacing="0" w:after="0" w:afterAutospacing="0"/>
        <w:ind w:firstLine="708"/>
        <w:jc w:val="both"/>
        <w:textAlignment w:val="baseline"/>
        <w:rPr>
          <w:color w:val="000000"/>
        </w:rPr>
      </w:pPr>
      <w:bookmarkStart w:id="41" w:name="100056"/>
      <w:bookmarkEnd w:id="41"/>
      <w:r w:rsidRPr="004D18C2">
        <w:rPr>
          <w:color w:val="000000"/>
        </w:rPr>
        <w:t>4</w:t>
      </w:r>
      <w:r w:rsidR="00FE0AE1" w:rsidRPr="004D18C2">
        <w:rPr>
          <w:color w:val="000000"/>
        </w:rPr>
        <w:t>.</w:t>
      </w:r>
      <w:r w:rsidRPr="004D18C2">
        <w:rPr>
          <w:color w:val="000000"/>
        </w:rPr>
        <w:t>9.</w:t>
      </w:r>
      <w:r w:rsidR="00FE0AE1" w:rsidRPr="004D18C2">
        <w:rPr>
          <w:color w:val="000000"/>
        </w:rPr>
        <w:t xml:space="preserve">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
    <w:p w14:paraId="4ACEC1C2" w14:textId="77777777" w:rsidR="00FE0AE1" w:rsidRPr="004D18C2" w:rsidRDefault="00FE0AE1" w:rsidP="004D18C2">
      <w:pPr>
        <w:pStyle w:val="pboth"/>
        <w:spacing w:before="0" w:beforeAutospacing="0" w:after="0" w:afterAutospacing="0"/>
        <w:jc w:val="both"/>
        <w:textAlignment w:val="baseline"/>
        <w:rPr>
          <w:color w:val="000000"/>
        </w:rPr>
      </w:pPr>
      <w:bookmarkStart w:id="42" w:name="100057"/>
      <w:bookmarkEnd w:id="42"/>
      <w:r w:rsidRPr="004D18C2">
        <w:rPr>
          <w:color w:val="000000"/>
        </w:rPr>
        <w:t>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14:paraId="78EBFB60" w14:textId="419722AA" w:rsidR="00FE0AE1" w:rsidRPr="004D18C2" w:rsidRDefault="003C476B" w:rsidP="004D18C2">
      <w:pPr>
        <w:pStyle w:val="pboth"/>
        <w:spacing w:before="0" w:beforeAutospacing="0" w:after="0" w:afterAutospacing="0"/>
        <w:ind w:firstLine="593"/>
        <w:jc w:val="both"/>
        <w:textAlignment w:val="baseline"/>
        <w:rPr>
          <w:color w:val="000000"/>
        </w:rPr>
      </w:pPr>
      <w:bookmarkStart w:id="43" w:name="100058"/>
      <w:bookmarkEnd w:id="43"/>
      <w:r w:rsidRPr="004D18C2">
        <w:rPr>
          <w:color w:val="000000"/>
        </w:rPr>
        <w:t>4.10</w:t>
      </w:r>
      <w:r w:rsidR="00FE0AE1" w:rsidRPr="004D18C2">
        <w:rPr>
          <w:color w:val="000000"/>
        </w:rPr>
        <w:t>.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w:t>
      </w:r>
      <w:hyperlink r:id="rId14" w:anchor="100016" w:history="1">
        <w:r w:rsidR="00FE0AE1" w:rsidRPr="004D18C2">
          <w:rPr>
            <w:rStyle w:val="a4"/>
            <w:bdr w:val="none" w:sz="0" w:space="0" w:color="auto" w:frame="1"/>
          </w:rPr>
          <w:t xml:space="preserve">пункте </w:t>
        </w:r>
      </w:hyperlink>
      <w:r w:rsidRPr="004D18C2">
        <w:t>1.5</w:t>
      </w:r>
      <w:r w:rsidR="00FE0AE1" w:rsidRPr="004D18C2">
        <w:t> </w:t>
      </w:r>
      <w:r w:rsidR="00FE0AE1" w:rsidRPr="004D18C2">
        <w:rPr>
          <w:color w:val="000000"/>
        </w:rPr>
        <w:t>настоящего Положения.</w:t>
      </w:r>
    </w:p>
    <w:p w14:paraId="684319B2" w14:textId="04450B29" w:rsidR="00BD656F" w:rsidRPr="004D18C2" w:rsidRDefault="003C476B" w:rsidP="004D18C2">
      <w:pPr>
        <w:spacing w:after="0" w:line="240" w:lineRule="auto"/>
        <w:ind w:left="706" w:firstLine="0"/>
        <w:jc w:val="center"/>
        <w:rPr>
          <w:sz w:val="24"/>
          <w:szCs w:val="24"/>
        </w:rPr>
      </w:pPr>
      <w:r w:rsidRPr="004D18C2">
        <w:rPr>
          <w:b/>
          <w:sz w:val="24"/>
          <w:szCs w:val="24"/>
        </w:rPr>
        <w:t xml:space="preserve">  </w:t>
      </w:r>
    </w:p>
    <w:p w14:paraId="736E0A21" w14:textId="56EB24B4" w:rsidR="00BD656F" w:rsidRPr="004D18C2" w:rsidRDefault="004D18C2" w:rsidP="004D18C2">
      <w:pPr>
        <w:pStyle w:val="1"/>
        <w:numPr>
          <w:ilvl w:val="0"/>
          <w:numId w:val="0"/>
        </w:numPr>
        <w:spacing w:after="0" w:line="240" w:lineRule="auto"/>
        <w:ind w:left="1351"/>
        <w:jc w:val="left"/>
        <w:rPr>
          <w:sz w:val="24"/>
          <w:szCs w:val="24"/>
        </w:rPr>
      </w:pPr>
      <w:r w:rsidRPr="004D18C2">
        <w:rPr>
          <w:sz w:val="24"/>
          <w:szCs w:val="24"/>
        </w:rPr>
        <w:t>5.</w:t>
      </w:r>
      <w:r w:rsidR="003C476B" w:rsidRPr="004D18C2">
        <w:rPr>
          <w:sz w:val="24"/>
          <w:szCs w:val="24"/>
        </w:rPr>
        <w:t xml:space="preserve">Порядок и основания отчисления учащихся по программам начального общего, основного общего, среднего общего образования </w:t>
      </w:r>
    </w:p>
    <w:p w14:paraId="5F8793E4" w14:textId="163232B0" w:rsidR="00BD656F" w:rsidRPr="004D18C2" w:rsidRDefault="004D18C2" w:rsidP="004D18C2">
      <w:pPr>
        <w:spacing w:after="0" w:line="240" w:lineRule="auto"/>
        <w:ind w:left="708" w:right="64" w:firstLine="0"/>
        <w:rPr>
          <w:sz w:val="24"/>
          <w:szCs w:val="24"/>
        </w:rPr>
      </w:pPr>
      <w:r w:rsidRPr="004D18C2">
        <w:rPr>
          <w:sz w:val="24"/>
          <w:szCs w:val="24"/>
        </w:rPr>
        <w:t>5</w:t>
      </w:r>
      <w:r w:rsidR="003C476B" w:rsidRPr="004D18C2">
        <w:rPr>
          <w:sz w:val="24"/>
          <w:szCs w:val="24"/>
        </w:rPr>
        <w:t xml:space="preserve">.1. Учащийся подлежит отчислению из Школы:  </w:t>
      </w:r>
    </w:p>
    <w:p w14:paraId="6F416E10" w14:textId="0E5749FC" w:rsidR="00BD656F" w:rsidRPr="004D18C2" w:rsidRDefault="004D18C2" w:rsidP="004D18C2">
      <w:pPr>
        <w:spacing w:after="0" w:line="240" w:lineRule="auto"/>
        <w:ind w:left="-15" w:right="64"/>
        <w:rPr>
          <w:sz w:val="24"/>
          <w:szCs w:val="24"/>
        </w:rPr>
      </w:pPr>
      <w:r w:rsidRPr="004D18C2">
        <w:rPr>
          <w:sz w:val="24"/>
          <w:szCs w:val="24"/>
        </w:rPr>
        <w:t>5</w:t>
      </w:r>
      <w:r w:rsidR="003C476B" w:rsidRPr="004D18C2">
        <w:rPr>
          <w:sz w:val="24"/>
          <w:szCs w:val="24"/>
        </w:rPr>
        <w:t xml:space="preserve">.1.1. В связи с завершением основного общего, среднего общего образования с выдачей документа установленного образца о соответствующем уровне образования;  </w:t>
      </w:r>
    </w:p>
    <w:p w14:paraId="3C284CA8" w14:textId="280F3A99" w:rsidR="00BD656F" w:rsidRPr="004D18C2" w:rsidRDefault="004D18C2" w:rsidP="004D18C2">
      <w:pPr>
        <w:spacing w:after="0" w:line="240" w:lineRule="auto"/>
        <w:ind w:left="-15" w:right="64"/>
        <w:rPr>
          <w:sz w:val="24"/>
          <w:szCs w:val="24"/>
        </w:rPr>
      </w:pPr>
      <w:r w:rsidRPr="004D18C2">
        <w:rPr>
          <w:sz w:val="24"/>
          <w:szCs w:val="24"/>
        </w:rPr>
        <w:t>5</w:t>
      </w:r>
      <w:r w:rsidR="003C476B" w:rsidRPr="004D18C2">
        <w:rPr>
          <w:sz w:val="24"/>
          <w:szCs w:val="24"/>
        </w:rPr>
        <w:t xml:space="preserve">.1.2. По инициативе совершеннолетнего учащегося или родителей (законных представителей) несовершеннолетнего учащегося,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711191C9" w14:textId="3CD1C866" w:rsidR="00BD656F" w:rsidRPr="004D18C2" w:rsidRDefault="004D18C2" w:rsidP="004D18C2">
      <w:pPr>
        <w:spacing w:after="0" w:line="240" w:lineRule="auto"/>
        <w:ind w:left="-15" w:right="64"/>
        <w:rPr>
          <w:sz w:val="24"/>
          <w:szCs w:val="24"/>
        </w:rPr>
      </w:pPr>
      <w:r w:rsidRPr="004D18C2">
        <w:rPr>
          <w:sz w:val="24"/>
          <w:szCs w:val="24"/>
        </w:rPr>
        <w:t>5</w:t>
      </w:r>
      <w:r w:rsidR="003C476B" w:rsidRPr="004D18C2">
        <w:rPr>
          <w:sz w:val="24"/>
          <w:szCs w:val="24"/>
        </w:rPr>
        <w:t xml:space="preserve">.1.3. По инициативе Школы, в случае применения к учащемуся, достигшему возраста пятнадцати лет, отчисления как меры дисциплинарного взыскания; </w:t>
      </w:r>
    </w:p>
    <w:p w14:paraId="4A12B42B" w14:textId="7CD6ED95" w:rsidR="00BD656F" w:rsidRPr="004D18C2" w:rsidRDefault="003C476B" w:rsidP="004D18C2">
      <w:pPr>
        <w:spacing w:after="0" w:line="240" w:lineRule="auto"/>
        <w:ind w:left="-15" w:right="64"/>
        <w:rPr>
          <w:sz w:val="24"/>
          <w:szCs w:val="24"/>
        </w:rPr>
      </w:pPr>
      <w:r w:rsidRPr="004D18C2">
        <w:rPr>
          <w:sz w:val="24"/>
          <w:szCs w:val="24"/>
        </w:rPr>
        <w:t xml:space="preserve"> </w:t>
      </w:r>
      <w:r w:rsidR="004D18C2" w:rsidRPr="004D18C2">
        <w:rPr>
          <w:sz w:val="24"/>
          <w:szCs w:val="24"/>
        </w:rPr>
        <w:t>5</w:t>
      </w:r>
      <w:r w:rsidRPr="004D18C2">
        <w:rPr>
          <w:sz w:val="24"/>
          <w:szCs w:val="24"/>
        </w:rPr>
        <w:t xml:space="preserve">.1.4. По обстоятельствам, не зависящим от воли сторон, в том числе в случае ликвидации Школы.  </w:t>
      </w:r>
    </w:p>
    <w:p w14:paraId="4A96C20B" w14:textId="38207EA5" w:rsidR="00BD656F" w:rsidRPr="004D18C2" w:rsidRDefault="004D18C2" w:rsidP="004D18C2">
      <w:pPr>
        <w:spacing w:after="0" w:line="240" w:lineRule="auto"/>
        <w:ind w:left="-15" w:right="64"/>
        <w:rPr>
          <w:sz w:val="24"/>
          <w:szCs w:val="24"/>
        </w:rPr>
      </w:pPr>
      <w:r w:rsidRPr="004D18C2">
        <w:rPr>
          <w:sz w:val="24"/>
          <w:szCs w:val="24"/>
        </w:rPr>
        <w:lastRenderedPageBreak/>
        <w:t>5</w:t>
      </w:r>
      <w:r w:rsidR="003C476B" w:rsidRPr="004D18C2">
        <w:rPr>
          <w:sz w:val="24"/>
          <w:szCs w:val="24"/>
        </w:rPr>
        <w:t xml:space="preserve">.2. Отчисление в случае перевода совершеннолетнего обучающегося по его инициативе или несовершеннолетнего учащегося по инициативе его родителей (законных представителей) в другую образовательную организацию, реализующую образовательные программы начального общего, основного общего, среднего общего образования, осуществляется следующим образом:  </w:t>
      </w:r>
    </w:p>
    <w:p w14:paraId="149EF378" w14:textId="1DD86C10" w:rsidR="00BD656F" w:rsidRPr="004D18C2" w:rsidRDefault="004D18C2" w:rsidP="004D18C2">
      <w:pPr>
        <w:spacing w:after="0" w:line="240" w:lineRule="auto"/>
        <w:ind w:left="-15" w:right="64"/>
        <w:rPr>
          <w:sz w:val="24"/>
          <w:szCs w:val="24"/>
        </w:rPr>
      </w:pPr>
      <w:r w:rsidRPr="004D18C2">
        <w:rPr>
          <w:sz w:val="24"/>
          <w:szCs w:val="24"/>
        </w:rPr>
        <w:t>5</w:t>
      </w:r>
      <w:r w:rsidR="003C476B" w:rsidRPr="004D18C2">
        <w:rPr>
          <w:sz w:val="24"/>
          <w:szCs w:val="24"/>
        </w:rPr>
        <w:t xml:space="preserve">.2.1. Совершеннолетний учащийся или родители (законные представители) несовершеннолетнего учащегося:  </w:t>
      </w:r>
    </w:p>
    <w:p w14:paraId="30EF0368" w14:textId="77777777" w:rsidR="00BD656F" w:rsidRPr="004D18C2" w:rsidRDefault="003C476B" w:rsidP="004D18C2">
      <w:pPr>
        <w:numPr>
          <w:ilvl w:val="0"/>
          <w:numId w:val="4"/>
        </w:numPr>
        <w:spacing w:after="0" w:line="240" w:lineRule="auto"/>
        <w:ind w:right="64"/>
        <w:rPr>
          <w:sz w:val="24"/>
          <w:szCs w:val="24"/>
        </w:rPr>
      </w:pPr>
      <w:r w:rsidRPr="004D18C2">
        <w:rPr>
          <w:sz w:val="24"/>
          <w:szCs w:val="24"/>
        </w:rPr>
        <w:t xml:space="preserve">осуществляют выбор принимающей организации;  </w:t>
      </w:r>
    </w:p>
    <w:p w14:paraId="5C628B31" w14:textId="77777777" w:rsidR="00BD656F" w:rsidRPr="004D18C2" w:rsidRDefault="003C476B" w:rsidP="004D18C2">
      <w:pPr>
        <w:numPr>
          <w:ilvl w:val="0"/>
          <w:numId w:val="4"/>
        </w:numPr>
        <w:spacing w:after="0" w:line="240" w:lineRule="auto"/>
        <w:ind w:right="64"/>
        <w:rPr>
          <w:sz w:val="24"/>
          <w:szCs w:val="24"/>
        </w:rPr>
      </w:pPr>
      <w:r w:rsidRPr="004D18C2">
        <w:rPr>
          <w:sz w:val="24"/>
          <w:szCs w:val="24"/>
        </w:rPr>
        <w:t xml:space="preserve">обращаются в выбранную организацию с запросом о наличии свободных мест, в том числе с использованием сети Интернет;  </w:t>
      </w:r>
    </w:p>
    <w:p w14:paraId="4B82AB8B" w14:textId="77777777" w:rsidR="00BD656F" w:rsidRPr="004D18C2" w:rsidRDefault="003C476B" w:rsidP="004D18C2">
      <w:pPr>
        <w:numPr>
          <w:ilvl w:val="0"/>
          <w:numId w:val="4"/>
        </w:numPr>
        <w:spacing w:after="0" w:line="240" w:lineRule="auto"/>
        <w:ind w:right="64"/>
        <w:rPr>
          <w:sz w:val="24"/>
          <w:szCs w:val="24"/>
        </w:rPr>
      </w:pPr>
      <w:r w:rsidRPr="004D18C2">
        <w:rPr>
          <w:sz w:val="24"/>
          <w:szCs w:val="24"/>
        </w:rPr>
        <w:t xml:space="preserve">при отсутствии свободных мест в выбранной организации обращаются в орган местного самоуправления, осуществляющий управление в сфере образования для определения принимающей организации из числа муниципальных образовательных организаций;  </w:t>
      </w:r>
    </w:p>
    <w:p w14:paraId="6EFBDE0B" w14:textId="77777777" w:rsidR="00BD656F" w:rsidRPr="004D18C2" w:rsidRDefault="003C476B" w:rsidP="004D18C2">
      <w:pPr>
        <w:numPr>
          <w:ilvl w:val="0"/>
          <w:numId w:val="4"/>
        </w:numPr>
        <w:spacing w:after="0" w:line="240" w:lineRule="auto"/>
        <w:ind w:right="64"/>
        <w:rPr>
          <w:sz w:val="24"/>
          <w:szCs w:val="24"/>
        </w:rPr>
      </w:pPr>
      <w:r w:rsidRPr="004D18C2">
        <w:rPr>
          <w:sz w:val="24"/>
          <w:szCs w:val="24"/>
        </w:rPr>
        <w:t xml:space="preserve">обращаются в Школу с заявлением об отчислении учащегося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14:paraId="4F823113" w14:textId="77D8EAB7" w:rsidR="00BD656F" w:rsidRPr="004D18C2" w:rsidRDefault="004D18C2" w:rsidP="004D18C2">
      <w:pPr>
        <w:spacing w:after="0" w:line="240" w:lineRule="auto"/>
        <w:ind w:left="-15" w:right="64"/>
        <w:rPr>
          <w:sz w:val="24"/>
          <w:szCs w:val="24"/>
        </w:rPr>
      </w:pPr>
      <w:r w:rsidRPr="004D18C2">
        <w:rPr>
          <w:sz w:val="24"/>
          <w:szCs w:val="24"/>
        </w:rPr>
        <w:t>5</w:t>
      </w:r>
      <w:r w:rsidR="003C476B" w:rsidRPr="004D18C2">
        <w:rPr>
          <w:sz w:val="24"/>
          <w:szCs w:val="24"/>
        </w:rPr>
        <w:t xml:space="preserve">.2.2. В заявлении совершеннолетнего учащегося или родителей (законных представителей) несовершеннолетнего учащегося об отчислении в порядке перевода в принимающую организацию указываются:  </w:t>
      </w:r>
    </w:p>
    <w:p w14:paraId="50A18117" w14:textId="77777777" w:rsidR="00BD656F" w:rsidRPr="004D18C2" w:rsidRDefault="003C476B" w:rsidP="004D18C2">
      <w:pPr>
        <w:spacing w:after="0" w:line="240" w:lineRule="auto"/>
        <w:ind w:left="708" w:right="64" w:firstLine="0"/>
        <w:rPr>
          <w:sz w:val="24"/>
          <w:szCs w:val="24"/>
        </w:rPr>
      </w:pPr>
      <w:r w:rsidRPr="004D18C2">
        <w:rPr>
          <w:sz w:val="24"/>
          <w:szCs w:val="24"/>
        </w:rPr>
        <w:t xml:space="preserve">а) фамилия, имя, отчество (при наличии) учащегося;  </w:t>
      </w:r>
    </w:p>
    <w:p w14:paraId="5EE22B5E" w14:textId="77777777" w:rsidR="00BD656F" w:rsidRPr="004D18C2" w:rsidRDefault="003C476B" w:rsidP="004D18C2">
      <w:pPr>
        <w:spacing w:after="0" w:line="240" w:lineRule="auto"/>
        <w:ind w:left="708" w:right="64" w:firstLine="0"/>
        <w:rPr>
          <w:sz w:val="24"/>
          <w:szCs w:val="24"/>
        </w:rPr>
      </w:pPr>
      <w:r w:rsidRPr="004D18C2">
        <w:rPr>
          <w:sz w:val="24"/>
          <w:szCs w:val="24"/>
        </w:rPr>
        <w:t xml:space="preserve">б) дата рождения;  </w:t>
      </w:r>
    </w:p>
    <w:p w14:paraId="25A69116" w14:textId="77777777" w:rsidR="00BD656F" w:rsidRPr="004D18C2" w:rsidRDefault="003C476B" w:rsidP="004D18C2">
      <w:pPr>
        <w:spacing w:after="0" w:line="240" w:lineRule="auto"/>
        <w:ind w:left="708" w:right="64" w:firstLine="0"/>
        <w:rPr>
          <w:sz w:val="24"/>
          <w:szCs w:val="24"/>
        </w:rPr>
      </w:pPr>
      <w:r w:rsidRPr="004D18C2">
        <w:rPr>
          <w:sz w:val="24"/>
          <w:szCs w:val="24"/>
        </w:rPr>
        <w:t xml:space="preserve">в) класс и профиль обучения (при наличии);  </w:t>
      </w:r>
    </w:p>
    <w:p w14:paraId="0218CDF7" w14:textId="77777777" w:rsidR="00BD656F" w:rsidRPr="004D18C2" w:rsidRDefault="003C476B" w:rsidP="004D18C2">
      <w:pPr>
        <w:spacing w:after="0" w:line="240" w:lineRule="auto"/>
        <w:ind w:left="708" w:right="64" w:firstLine="0"/>
        <w:rPr>
          <w:sz w:val="24"/>
          <w:szCs w:val="24"/>
        </w:rPr>
      </w:pPr>
      <w:r w:rsidRPr="004D18C2">
        <w:rPr>
          <w:sz w:val="24"/>
          <w:szCs w:val="24"/>
        </w:rPr>
        <w:t xml:space="preserve">г) наименование принимающей организации.  </w:t>
      </w:r>
    </w:p>
    <w:p w14:paraId="0CA22F76" w14:textId="77777777" w:rsidR="00BD656F" w:rsidRPr="004D18C2" w:rsidRDefault="003C476B" w:rsidP="004D18C2">
      <w:pPr>
        <w:spacing w:after="0" w:line="240" w:lineRule="auto"/>
        <w:ind w:left="-15" w:right="64"/>
        <w:rPr>
          <w:sz w:val="24"/>
          <w:szCs w:val="24"/>
        </w:rPr>
      </w:pPr>
      <w:r w:rsidRPr="004D18C2">
        <w:rPr>
          <w:sz w:val="24"/>
          <w:szCs w:val="24"/>
        </w:rPr>
        <w:t xml:space="preserve">В случае переезда в другую местность указывается только населенный пункт, муниципальное образование, субъект Российской Федерации.  </w:t>
      </w:r>
    </w:p>
    <w:p w14:paraId="3C0887D7" w14:textId="4CADE438" w:rsidR="003C476B" w:rsidRPr="004D18C2" w:rsidRDefault="004D18C2" w:rsidP="004D18C2">
      <w:pPr>
        <w:spacing w:after="0" w:line="240" w:lineRule="auto"/>
        <w:ind w:left="-15" w:right="64"/>
        <w:rPr>
          <w:sz w:val="24"/>
          <w:szCs w:val="24"/>
        </w:rPr>
      </w:pPr>
      <w:r w:rsidRPr="004D18C2">
        <w:rPr>
          <w:sz w:val="24"/>
          <w:szCs w:val="24"/>
        </w:rPr>
        <w:t>5</w:t>
      </w:r>
      <w:r w:rsidR="003C476B" w:rsidRPr="004D18C2">
        <w:rPr>
          <w:sz w:val="24"/>
          <w:szCs w:val="24"/>
        </w:rPr>
        <w:t xml:space="preserve">.2.3. 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в трехдневный срок издается приказ директора Школы об отчислении учащегося в порядке перевода с указанием принимающей организации.  </w:t>
      </w:r>
    </w:p>
    <w:p w14:paraId="45037439" w14:textId="4D7EE85B" w:rsidR="00BD656F" w:rsidRPr="004D18C2" w:rsidRDefault="004D18C2" w:rsidP="004D18C2">
      <w:pPr>
        <w:spacing w:after="0" w:line="240" w:lineRule="auto"/>
        <w:ind w:left="-15" w:right="64"/>
        <w:rPr>
          <w:sz w:val="24"/>
          <w:szCs w:val="24"/>
        </w:rPr>
      </w:pPr>
      <w:r w:rsidRPr="004D18C2">
        <w:rPr>
          <w:sz w:val="24"/>
          <w:szCs w:val="24"/>
        </w:rPr>
        <w:t>5</w:t>
      </w:r>
      <w:r w:rsidR="003C476B" w:rsidRPr="004D18C2">
        <w:rPr>
          <w:sz w:val="24"/>
          <w:szCs w:val="24"/>
        </w:rPr>
        <w:t xml:space="preserve">.2.4. Школа выдает совершеннолетнему учащемуся или родителям (законным представителям) несовершеннолетнего учащегося следующие документы:  </w:t>
      </w:r>
    </w:p>
    <w:p w14:paraId="308E7B93" w14:textId="77777777" w:rsidR="00BD656F" w:rsidRPr="004D18C2" w:rsidRDefault="003C476B" w:rsidP="004D18C2">
      <w:pPr>
        <w:numPr>
          <w:ilvl w:val="0"/>
          <w:numId w:val="5"/>
        </w:numPr>
        <w:spacing w:after="0" w:line="240" w:lineRule="auto"/>
        <w:ind w:right="64"/>
        <w:rPr>
          <w:sz w:val="24"/>
          <w:szCs w:val="24"/>
        </w:rPr>
      </w:pPr>
      <w:r w:rsidRPr="004D18C2">
        <w:rPr>
          <w:sz w:val="24"/>
          <w:szCs w:val="24"/>
        </w:rPr>
        <w:t xml:space="preserve">личное дело учащегося;  </w:t>
      </w:r>
    </w:p>
    <w:p w14:paraId="65278EE4" w14:textId="77777777" w:rsidR="00BD656F" w:rsidRPr="004D18C2" w:rsidRDefault="003C476B" w:rsidP="004D18C2">
      <w:pPr>
        <w:numPr>
          <w:ilvl w:val="0"/>
          <w:numId w:val="5"/>
        </w:numPr>
        <w:spacing w:after="0" w:line="240" w:lineRule="auto"/>
        <w:ind w:right="64"/>
        <w:rPr>
          <w:sz w:val="24"/>
          <w:szCs w:val="24"/>
        </w:rPr>
      </w:pPr>
      <w:r w:rsidRPr="004D18C2">
        <w:rPr>
          <w:sz w:val="24"/>
          <w:szCs w:val="24"/>
        </w:rPr>
        <w:t xml:space="preserve">документы, содержащие информацию об успеваемости учащегося в текущем учебном году (выписка из электронного/классного журнала с текущими отметками и результатами промежуточной аттестации), заверенные печатью Школы и подписью директора Школы.  </w:t>
      </w:r>
    </w:p>
    <w:p w14:paraId="39A1AE86" w14:textId="02A9EE2C" w:rsidR="00BD656F" w:rsidRPr="004D18C2" w:rsidRDefault="004D18C2" w:rsidP="004D18C2">
      <w:pPr>
        <w:spacing w:after="0" w:line="240" w:lineRule="auto"/>
        <w:ind w:left="-15" w:right="64"/>
        <w:rPr>
          <w:sz w:val="24"/>
          <w:szCs w:val="24"/>
        </w:rPr>
      </w:pPr>
      <w:r w:rsidRPr="004D18C2">
        <w:rPr>
          <w:sz w:val="24"/>
          <w:szCs w:val="24"/>
        </w:rPr>
        <w:t>5</w:t>
      </w:r>
      <w:r w:rsidR="003C476B" w:rsidRPr="004D18C2">
        <w:rPr>
          <w:sz w:val="24"/>
          <w:szCs w:val="24"/>
        </w:rPr>
        <w:t xml:space="preserve">.2.5. Требование предоставления других документов в качестве основания для зачисления учащихся в принимающую организацию в связи с переводом из Школы не допускается.  </w:t>
      </w:r>
    </w:p>
    <w:p w14:paraId="0AB12186" w14:textId="6CBDB988" w:rsidR="00BD656F" w:rsidRPr="004D18C2" w:rsidRDefault="004D18C2" w:rsidP="004D18C2">
      <w:pPr>
        <w:spacing w:after="0" w:line="240" w:lineRule="auto"/>
        <w:ind w:left="-15" w:right="64"/>
        <w:rPr>
          <w:sz w:val="24"/>
          <w:szCs w:val="24"/>
        </w:rPr>
      </w:pPr>
      <w:r w:rsidRPr="004D18C2">
        <w:rPr>
          <w:sz w:val="24"/>
          <w:szCs w:val="24"/>
        </w:rPr>
        <w:t>5</w:t>
      </w:r>
      <w:r w:rsidR="003C476B" w:rsidRPr="004D18C2">
        <w:rPr>
          <w:sz w:val="24"/>
          <w:szCs w:val="24"/>
        </w:rPr>
        <w:t xml:space="preserve">.2.6. Указанные в пункте 4.2.4.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Школы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  </w:t>
      </w:r>
    </w:p>
    <w:p w14:paraId="485FD929" w14:textId="5FF16190" w:rsidR="00BD656F" w:rsidRPr="004D18C2" w:rsidRDefault="004D18C2" w:rsidP="004D18C2">
      <w:pPr>
        <w:spacing w:after="0" w:line="240" w:lineRule="auto"/>
        <w:ind w:left="-15" w:right="64"/>
        <w:rPr>
          <w:sz w:val="24"/>
          <w:szCs w:val="24"/>
        </w:rPr>
      </w:pPr>
      <w:r w:rsidRPr="004D18C2">
        <w:rPr>
          <w:sz w:val="24"/>
          <w:szCs w:val="24"/>
        </w:rPr>
        <w:t>5</w:t>
      </w:r>
      <w:r w:rsidR="003C476B" w:rsidRPr="004D18C2">
        <w:rPr>
          <w:sz w:val="24"/>
          <w:szCs w:val="24"/>
        </w:rPr>
        <w:t xml:space="preserve">.3. Отчисление несовершеннолетнего учащегося, достигшего возраста пятнадцати лет, из Школы как мера дисциплинарного взыскания осуществляется в соответствии со ст. 43 Закон от 29.12.2012 № 273-ФЗ и локальным нормативным актом – Положением о применении к обучающимся и снятия с обучающихся мер дисциплинарного взыскания.  </w:t>
      </w:r>
    </w:p>
    <w:p w14:paraId="4A5501DE" w14:textId="697644A2" w:rsidR="00BD656F" w:rsidRPr="004D18C2" w:rsidRDefault="003C476B" w:rsidP="004D18C2">
      <w:pPr>
        <w:spacing w:after="0" w:line="240" w:lineRule="auto"/>
        <w:ind w:left="706" w:firstLine="0"/>
        <w:jc w:val="center"/>
        <w:rPr>
          <w:sz w:val="24"/>
          <w:szCs w:val="24"/>
        </w:rPr>
      </w:pPr>
      <w:r w:rsidRPr="004D18C2">
        <w:rPr>
          <w:b/>
          <w:sz w:val="24"/>
          <w:szCs w:val="24"/>
        </w:rPr>
        <w:t xml:space="preserve"> </w:t>
      </w:r>
    </w:p>
    <w:p w14:paraId="3A359005" w14:textId="63A67A59" w:rsidR="00BD656F" w:rsidRPr="004D18C2" w:rsidRDefault="003C476B" w:rsidP="004D18C2">
      <w:pPr>
        <w:pStyle w:val="1"/>
        <w:numPr>
          <w:ilvl w:val="0"/>
          <w:numId w:val="9"/>
        </w:numPr>
        <w:spacing w:after="0" w:line="240" w:lineRule="auto"/>
        <w:ind w:right="1"/>
        <w:rPr>
          <w:sz w:val="24"/>
          <w:szCs w:val="24"/>
        </w:rPr>
      </w:pPr>
      <w:r w:rsidRPr="004D18C2">
        <w:rPr>
          <w:sz w:val="24"/>
          <w:szCs w:val="24"/>
        </w:rPr>
        <w:t xml:space="preserve">Восстановление обучающихся </w:t>
      </w:r>
    </w:p>
    <w:p w14:paraId="6D672499" w14:textId="5FBAEDDF" w:rsidR="00BD656F" w:rsidRPr="004D18C2" w:rsidRDefault="003C476B" w:rsidP="004D18C2">
      <w:pPr>
        <w:spacing w:after="0" w:line="240" w:lineRule="auto"/>
        <w:ind w:firstLine="0"/>
        <w:jc w:val="left"/>
        <w:rPr>
          <w:sz w:val="24"/>
          <w:szCs w:val="24"/>
        </w:rPr>
      </w:pPr>
      <w:r w:rsidRPr="004D18C2">
        <w:rPr>
          <w:b/>
          <w:sz w:val="24"/>
          <w:szCs w:val="24"/>
        </w:rPr>
        <w:tab/>
        <w:t xml:space="preserve"> </w:t>
      </w:r>
    </w:p>
    <w:p w14:paraId="29FC607B" w14:textId="21CB78DE" w:rsidR="00BD656F" w:rsidRPr="004D18C2" w:rsidRDefault="004D18C2" w:rsidP="004D18C2">
      <w:pPr>
        <w:spacing w:after="0" w:line="240" w:lineRule="auto"/>
        <w:ind w:left="710" w:right="-17" w:firstLine="0"/>
        <w:jc w:val="left"/>
        <w:rPr>
          <w:sz w:val="24"/>
          <w:szCs w:val="24"/>
        </w:rPr>
      </w:pPr>
      <w:r w:rsidRPr="004D18C2">
        <w:rPr>
          <w:sz w:val="24"/>
          <w:szCs w:val="24"/>
        </w:rPr>
        <w:t>6</w:t>
      </w:r>
      <w:r w:rsidR="009E5772" w:rsidRPr="004D18C2">
        <w:rPr>
          <w:sz w:val="24"/>
          <w:szCs w:val="24"/>
        </w:rPr>
        <w:t>.1. Восстановление обучающегося в школе, если он досрочно прекратил образовательные отношения по своей инициативе или инициативе родителей (законных представителей), проводится в соответствии с Порядком приема граждан в МКОУ «</w:t>
      </w:r>
      <w:r>
        <w:rPr>
          <w:sz w:val="24"/>
          <w:szCs w:val="24"/>
        </w:rPr>
        <w:t>Любим</w:t>
      </w:r>
      <w:r w:rsidR="009E5772" w:rsidRPr="004D18C2">
        <w:rPr>
          <w:sz w:val="24"/>
          <w:szCs w:val="24"/>
        </w:rPr>
        <w:t>овская средняя общеобразовательная школа».</w:t>
      </w:r>
    </w:p>
    <w:sectPr w:rsidR="00BD656F" w:rsidRPr="004D18C2">
      <w:pgSz w:w="11906" w:h="16838"/>
      <w:pgMar w:top="670" w:right="780" w:bottom="68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1B90"/>
    <w:multiLevelType w:val="multilevel"/>
    <w:tmpl w:val="15C2224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17666FF"/>
    <w:multiLevelType w:val="multilevel"/>
    <w:tmpl w:val="0196471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03D3326"/>
    <w:multiLevelType w:val="multilevel"/>
    <w:tmpl w:val="DDF21DD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6CA7693"/>
    <w:multiLevelType w:val="hybridMultilevel"/>
    <w:tmpl w:val="843C9790"/>
    <w:lvl w:ilvl="0" w:tplc="0E82E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06D7C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1600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B8A5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A661C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5CA61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C4AC5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14A20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7CB76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3DF5801"/>
    <w:multiLevelType w:val="hybridMultilevel"/>
    <w:tmpl w:val="B1E673AC"/>
    <w:lvl w:ilvl="0" w:tplc="015ED3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C27E8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F078A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B0650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3E6FA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0606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B6325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9072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CA84A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3ED77BE"/>
    <w:multiLevelType w:val="hybridMultilevel"/>
    <w:tmpl w:val="29AAA71A"/>
    <w:lvl w:ilvl="0" w:tplc="138C25E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C40B1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BAB68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CC58E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92FD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661A8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0ABE2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9252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94EA5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84C273A"/>
    <w:multiLevelType w:val="hybridMultilevel"/>
    <w:tmpl w:val="20A242B4"/>
    <w:lvl w:ilvl="0" w:tplc="86FE2DEC">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1C4CA04">
      <w:start w:val="1"/>
      <w:numFmt w:val="lowerLetter"/>
      <w:lvlText w:val="%2"/>
      <w:lvlJc w:val="left"/>
      <w:pPr>
        <w:ind w:left="3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418BFFC">
      <w:start w:val="1"/>
      <w:numFmt w:val="lowerRoman"/>
      <w:lvlText w:val="%3"/>
      <w:lvlJc w:val="left"/>
      <w:pPr>
        <w:ind w:left="41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8D0D6A2">
      <w:start w:val="1"/>
      <w:numFmt w:val="decimal"/>
      <w:lvlText w:val="%4"/>
      <w:lvlJc w:val="left"/>
      <w:pPr>
        <w:ind w:left="48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27CC130">
      <w:start w:val="1"/>
      <w:numFmt w:val="lowerLetter"/>
      <w:lvlText w:val="%5"/>
      <w:lvlJc w:val="left"/>
      <w:pPr>
        <w:ind w:left="55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50018C8">
      <w:start w:val="1"/>
      <w:numFmt w:val="lowerRoman"/>
      <w:lvlText w:val="%6"/>
      <w:lvlJc w:val="left"/>
      <w:pPr>
        <w:ind w:left="6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D60D31E">
      <w:start w:val="1"/>
      <w:numFmt w:val="decimal"/>
      <w:lvlText w:val="%7"/>
      <w:lvlJc w:val="left"/>
      <w:pPr>
        <w:ind w:left="70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7DCEC0C">
      <w:start w:val="1"/>
      <w:numFmt w:val="lowerLetter"/>
      <w:lvlText w:val="%8"/>
      <w:lvlJc w:val="left"/>
      <w:pPr>
        <w:ind w:left="77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61CD36A">
      <w:start w:val="1"/>
      <w:numFmt w:val="lowerRoman"/>
      <w:lvlText w:val="%9"/>
      <w:lvlJc w:val="left"/>
      <w:pPr>
        <w:ind w:left="8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A535B41"/>
    <w:multiLevelType w:val="hybridMultilevel"/>
    <w:tmpl w:val="3ADA2240"/>
    <w:lvl w:ilvl="0" w:tplc="65562936">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44618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28D09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9AA3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5CE20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2318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BC8C0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5E833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8006B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3"/>
  </w:num>
  <w:num w:numId="5">
    <w:abstractNumId w:val="7"/>
  </w:num>
  <w:num w:numId="6">
    <w:abstractNumId w:val="5"/>
  </w:num>
  <w:num w:numId="7">
    <w:abstractNumId w:val="1"/>
  </w:num>
  <w:num w:numId="8">
    <w:abstractNumId w:val="6"/>
  </w:num>
  <w:num w:numId="9">
    <w:abstractNumId w:val="6"/>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6F"/>
    <w:rsid w:val="0002163E"/>
    <w:rsid w:val="003C476B"/>
    <w:rsid w:val="003C4896"/>
    <w:rsid w:val="004D18C2"/>
    <w:rsid w:val="004F2D98"/>
    <w:rsid w:val="00545101"/>
    <w:rsid w:val="006A33BA"/>
    <w:rsid w:val="009E5772"/>
    <w:rsid w:val="00BD656F"/>
    <w:rsid w:val="00D55FD7"/>
    <w:rsid w:val="00DC3D83"/>
    <w:rsid w:val="00E4441D"/>
    <w:rsid w:val="00FE0AE1"/>
    <w:rsid w:val="00FF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01FF"/>
  <w15:docId w15:val="{DCC0EFB1-C1EA-4BED-8F27-514A657A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4" w:line="268"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numPr>
        <w:numId w:val="8"/>
      </w:numPr>
      <w:spacing w:after="98" w:line="248" w:lineRule="auto"/>
      <w:ind w:left="64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styleId="a3">
    <w:name w:val="Table Grid"/>
    <w:basedOn w:val="a1"/>
    <w:uiPriority w:val="39"/>
    <w:rsid w:val="0002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
    <w:rsid w:val="00FE0AE1"/>
    <w:pPr>
      <w:spacing w:before="100" w:beforeAutospacing="1" w:after="100" w:afterAutospacing="1" w:line="240" w:lineRule="auto"/>
      <w:ind w:firstLine="0"/>
      <w:jc w:val="left"/>
    </w:pPr>
    <w:rPr>
      <w:color w:val="auto"/>
      <w:sz w:val="24"/>
      <w:szCs w:val="24"/>
    </w:rPr>
  </w:style>
  <w:style w:type="paragraph" w:customStyle="1" w:styleId="pboth">
    <w:name w:val="pboth"/>
    <w:basedOn w:val="a"/>
    <w:rsid w:val="00FE0AE1"/>
    <w:pPr>
      <w:spacing w:before="100" w:beforeAutospacing="1" w:after="100" w:afterAutospacing="1" w:line="240" w:lineRule="auto"/>
      <w:ind w:firstLine="0"/>
      <w:jc w:val="left"/>
    </w:pPr>
    <w:rPr>
      <w:color w:val="auto"/>
      <w:sz w:val="24"/>
      <w:szCs w:val="24"/>
    </w:rPr>
  </w:style>
  <w:style w:type="character" w:styleId="a4">
    <w:name w:val="Hyperlink"/>
    <w:basedOn w:val="a0"/>
    <w:uiPriority w:val="99"/>
    <w:semiHidden/>
    <w:unhideWhenUsed/>
    <w:rsid w:val="00FE0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rikaz-minobrnauki-rossii-ot-12032014-n-177/" TargetMode="External"/><Relationship Id="rId13" Type="http://schemas.openxmlformats.org/officeDocument/2006/relationships/hyperlink" Target="https://legalacts.ru/doc/prikaz-minobrnauki-rossii-ot-12032014-n-177/" TargetMode="External"/><Relationship Id="rId3" Type="http://schemas.openxmlformats.org/officeDocument/2006/relationships/settings" Target="settings.xml"/><Relationship Id="rId7" Type="http://schemas.openxmlformats.org/officeDocument/2006/relationships/hyperlink" Target="https://legalacts.ru/doc/prikaz-minobrnauki-rossii-ot-12032014-n-177/" TargetMode="External"/><Relationship Id="rId12" Type="http://schemas.openxmlformats.org/officeDocument/2006/relationships/hyperlink" Target="https://legalacts.ru/doc/prikaz-minobrnauki-rossii-ot-12032014-n-1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galacts.ru/doc/prikaz-minobrnauki-rossii-ot-12032014-n-177/" TargetMode="External"/><Relationship Id="rId11" Type="http://schemas.openxmlformats.org/officeDocument/2006/relationships/hyperlink" Target="https://legalacts.ru/doc/prikaz-minobrnauki-rossii-ot-12032014-n-177/"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legalacts.ru/doc/prikaz-minobrnauki-rossii-ot-12032014-n-177/" TargetMode="External"/><Relationship Id="rId4" Type="http://schemas.openxmlformats.org/officeDocument/2006/relationships/webSettings" Target="webSettings.xml"/><Relationship Id="rId9" Type="http://schemas.openxmlformats.org/officeDocument/2006/relationships/hyperlink" Target="https://legalacts.ru/doc/prikaz-minobrnauki-rossii-ot-12032014-n-177/" TargetMode="External"/><Relationship Id="rId14" Type="http://schemas.openxmlformats.org/officeDocument/2006/relationships/hyperlink" Target="https://legalacts.ru/doc/prikaz-minobrnauki-rossii-ot-12032014-n-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4022</Words>
  <Characters>22927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Елена Белоусова</cp:lastModifiedBy>
  <cp:revision>11</cp:revision>
  <dcterms:created xsi:type="dcterms:W3CDTF">2021-05-13T13:37:00Z</dcterms:created>
  <dcterms:modified xsi:type="dcterms:W3CDTF">2021-05-14T10:25:00Z</dcterms:modified>
</cp:coreProperties>
</file>